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D2FCA" w14:textId="77777777" w:rsidR="002379D0" w:rsidRPr="00E57517" w:rsidRDefault="002379D0" w:rsidP="002379D0">
      <w:pPr>
        <w:rPr>
          <w:rFonts w:ascii="Calibri" w:hAnsi="Calibri" w:cs="Calibri"/>
        </w:rPr>
      </w:pPr>
      <w:r w:rsidRPr="00E57517">
        <w:rPr>
          <w:rFonts w:ascii="Calibri" w:hAnsi="Calibri" w:cs="Calibri"/>
          <w:noProof/>
        </w:rPr>
        <mc:AlternateContent>
          <mc:Choice Requires="wps">
            <w:drawing>
              <wp:anchor distT="0" distB="0" distL="114300" distR="114300" simplePos="0" relativeHeight="251660288" behindDoc="0" locked="0" layoutInCell="1" allowOverlap="1" wp14:anchorId="5D597B7C" wp14:editId="4CE32993">
                <wp:simplePos x="0" y="0"/>
                <wp:positionH relativeFrom="column">
                  <wp:posOffset>1150620</wp:posOffset>
                </wp:positionH>
                <wp:positionV relativeFrom="paragraph">
                  <wp:posOffset>0</wp:posOffset>
                </wp:positionV>
                <wp:extent cx="4899660" cy="320040"/>
                <wp:effectExtent l="0" t="0" r="0" b="3810"/>
                <wp:wrapNone/>
                <wp:docPr id="3" name="Text Box 3"/>
                <wp:cNvGraphicFramePr/>
                <a:graphic xmlns:a="http://schemas.openxmlformats.org/drawingml/2006/main">
                  <a:graphicData uri="http://schemas.microsoft.com/office/word/2010/wordprocessingShape">
                    <wps:wsp>
                      <wps:cNvSpPr txBox="1"/>
                      <wps:spPr>
                        <a:xfrm>
                          <a:off x="0" y="0"/>
                          <a:ext cx="4899660" cy="320040"/>
                        </a:xfrm>
                        <a:prstGeom prst="rect">
                          <a:avLst/>
                        </a:prstGeom>
                        <a:solidFill>
                          <a:schemeClr val="lt1"/>
                        </a:solidFill>
                        <a:ln w="6350">
                          <a:noFill/>
                        </a:ln>
                      </wps:spPr>
                      <wps:txbx>
                        <w:txbxContent>
                          <w:p w14:paraId="7B2C8846" w14:textId="77777777" w:rsidR="002379D0" w:rsidRPr="001F3AC6" w:rsidRDefault="002379D0" w:rsidP="002379D0">
                            <w:pPr>
                              <w:jc w:val="center"/>
                              <w:rPr>
                                <w:rFonts w:asciiTheme="minorHAnsi" w:hAnsiTheme="minorHAnsi" w:cstheme="minorHAnsi"/>
                                <w:b/>
                                <w:bCs/>
                                <w:sz w:val="28"/>
                                <w:szCs w:val="28"/>
                              </w:rPr>
                            </w:pPr>
                            <w:r w:rsidRPr="001F3AC6">
                              <w:rPr>
                                <w:rFonts w:asciiTheme="minorHAnsi" w:hAnsiTheme="minorHAnsi" w:cstheme="minorHAnsi"/>
                                <w:b/>
                                <w:bCs/>
                                <w:sz w:val="28"/>
                                <w:szCs w:val="28"/>
                              </w:rPr>
                              <w:t>OPERATING POLICY</w:t>
                            </w:r>
                          </w:p>
                          <w:p w14:paraId="7674CFE6" w14:textId="77777777" w:rsidR="002379D0" w:rsidRPr="00E57517" w:rsidRDefault="002379D0" w:rsidP="002379D0">
                            <w:pPr>
                              <w:jc w:val="center"/>
                              <w:rPr>
                                <w:rFonts w:asciiTheme="minorHAnsi" w:hAnsiTheme="minorHAnsi" w:cstheme="minorHAnsi"/>
                              </w:rPr>
                            </w:pPr>
                          </w:p>
                          <w:p w14:paraId="7A58AF19" w14:textId="77777777" w:rsidR="002379D0" w:rsidRDefault="002379D0" w:rsidP="002379D0">
                            <w:pPr>
                              <w:jc w:val="center"/>
                            </w:pPr>
                          </w:p>
                          <w:p w14:paraId="37425EB9" w14:textId="77777777" w:rsidR="002379D0" w:rsidRDefault="002379D0" w:rsidP="002379D0">
                            <w:pPr>
                              <w:jc w:val="center"/>
                            </w:pPr>
                          </w:p>
                          <w:p w14:paraId="0838B6CD" w14:textId="77777777" w:rsidR="002379D0" w:rsidRDefault="002379D0" w:rsidP="002379D0"/>
                          <w:p w14:paraId="02C996EA" w14:textId="77777777" w:rsidR="002379D0" w:rsidRDefault="002379D0" w:rsidP="002379D0"/>
                          <w:p w14:paraId="0AAF4A94" w14:textId="77777777" w:rsidR="002379D0" w:rsidRDefault="002379D0" w:rsidP="002379D0">
                            <w:pPr>
                              <w:jc w:val="center"/>
                            </w:pPr>
                          </w:p>
                          <w:p w14:paraId="01CCD2C2" w14:textId="77777777" w:rsidR="002379D0" w:rsidRDefault="002379D0" w:rsidP="002379D0">
                            <w:pPr>
                              <w:jc w:val="center"/>
                            </w:pPr>
                          </w:p>
                          <w:p w14:paraId="29BE0F6C" w14:textId="77777777" w:rsidR="002379D0" w:rsidRDefault="002379D0" w:rsidP="002379D0">
                            <w:pPr>
                              <w:jc w:val="center"/>
                            </w:pPr>
                          </w:p>
                          <w:p w14:paraId="7B625A3C" w14:textId="77777777" w:rsidR="002379D0" w:rsidRDefault="002379D0" w:rsidP="002379D0">
                            <w:pPr>
                              <w:jc w:val="center"/>
                            </w:pPr>
                          </w:p>
                          <w:p w14:paraId="072C9BFF" w14:textId="77777777" w:rsidR="002379D0" w:rsidRDefault="002379D0" w:rsidP="002379D0">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597B7C" id="_x0000_t202" coordsize="21600,21600" o:spt="202" path="m,l,21600r21600,l21600,xe">
                <v:stroke joinstyle="miter"/>
                <v:path gradientshapeok="t" o:connecttype="rect"/>
              </v:shapetype>
              <v:shape id="Text Box 3" o:spid="_x0000_s1026" type="#_x0000_t202" style="position:absolute;margin-left:90.6pt;margin-top:0;width:385.8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" fillcolor="white [3201]" stroked="f" strokeweight=".5pt">
                <v:textbox>
                  <w:txbxContent>
                    <w:p w14:paraId="7B2C8846" w14:textId="77777777" w:rsidR="002379D0" w:rsidRPr="001F3AC6" w:rsidRDefault="002379D0" w:rsidP="002379D0">
                      <w:pPr>
                        <w:jc w:val="center"/>
                        <w:rPr>
                          <w:rFonts w:asciiTheme="minorHAnsi" w:hAnsiTheme="minorHAnsi" w:cstheme="minorHAnsi"/>
                          <w:b/>
                          <w:bCs/>
                          <w:sz w:val="28"/>
                          <w:szCs w:val="28"/>
                        </w:rPr>
                      </w:pPr>
                      <w:r w:rsidRPr="001F3AC6">
                        <w:rPr>
                          <w:rFonts w:asciiTheme="minorHAnsi" w:hAnsiTheme="minorHAnsi" w:cstheme="minorHAnsi"/>
                          <w:b/>
                          <w:bCs/>
                          <w:sz w:val="28"/>
                          <w:szCs w:val="28"/>
                        </w:rPr>
                        <w:t>OPERATING POLICY</w:t>
                      </w:r>
                    </w:p>
                    <w:p w14:paraId="7674CFE6" w14:textId="77777777" w:rsidR="002379D0" w:rsidRPr="00E57517" w:rsidRDefault="002379D0" w:rsidP="002379D0">
                      <w:pPr>
                        <w:jc w:val="center"/>
                        <w:rPr>
                          <w:rFonts w:asciiTheme="minorHAnsi" w:hAnsiTheme="minorHAnsi" w:cstheme="minorHAnsi"/>
                        </w:rPr>
                      </w:pPr>
                    </w:p>
                    <w:p w14:paraId="7A58AF19" w14:textId="77777777" w:rsidR="002379D0" w:rsidRDefault="002379D0" w:rsidP="002379D0">
                      <w:pPr>
                        <w:jc w:val="center"/>
                      </w:pPr>
                    </w:p>
                    <w:p w14:paraId="37425EB9" w14:textId="77777777" w:rsidR="002379D0" w:rsidRDefault="002379D0" w:rsidP="002379D0">
                      <w:pPr>
                        <w:jc w:val="center"/>
                      </w:pPr>
                    </w:p>
                    <w:p w14:paraId="0838B6CD" w14:textId="77777777" w:rsidR="002379D0" w:rsidRDefault="002379D0" w:rsidP="002379D0"/>
                    <w:p w14:paraId="02C996EA" w14:textId="77777777" w:rsidR="002379D0" w:rsidRDefault="002379D0" w:rsidP="002379D0"/>
                    <w:p w14:paraId="0AAF4A94" w14:textId="77777777" w:rsidR="002379D0" w:rsidRDefault="002379D0" w:rsidP="002379D0">
                      <w:pPr>
                        <w:jc w:val="center"/>
                      </w:pPr>
                    </w:p>
                    <w:p w14:paraId="01CCD2C2" w14:textId="77777777" w:rsidR="002379D0" w:rsidRDefault="002379D0" w:rsidP="002379D0">
                      <w:pPr>
                        <w:jc w:val="center"/>
                      </w:pPr>
                    </w:p>
                    <w:p w14:paraId="29BE0F6C" w14:textId="77777777" w:rsidR="002379D0" w:rsidRDefault="002379D0" w:rsidP="002379D0">
                      <w:pPr>
                        <w:jc w:val="center"/>
                      </w:pPr>
                    </w:p>
                    <w:p w14:paraId="7B625A3C" w14:textId="77777777" w:rsidR="002379D0" w:rsidRDefault="002379D0" w:rsidP="002379D0">
                      <w:pPr>
                        <w:jc w:val="center"/>
                      </w:pPr>
                    </w:p>
                    <w:p w14:paraId="072C9BFF" w14:textId="77777777" w:rsidR="002379D0" w:rsidRDefault="002379D0" w:rsidP="002379D0">
                      <w:pPr>
                        <w:jc w:val="center"/>
                      </w:pPr>
                    </w:p>
                  </w:txbxContent>
                </v:textbox>
              </v:shape>
            </w:pict>
          </mc:Fallback>
        </mc:AlternateContent>
      </w:r>
      <w:r w:rsidRPr="00E57517">
        <w:rPr>
          <w:rFonts w:ascii="Calibri" w:hAnsi="Calibri" w:cs="Calibri"/>
          <w:noProof/>
        </w:rPr>
        <mc:AlternateContent>
          <mc:Choice Requires="wps">
            <w:drawing>
              <wp:anchor distT="0" distB="0" distL="114300" distR="114300" simplePos="0" relativeHeight="251659264" behindDoc="0" locked="0" layoutInCell="1" allowOverlap="1" wp14:anchorId="41BECAF6" wp14:editId="4F7D220C">
                <wp:simplePos x="0" y="0"/>
                <wp:positionH relativeFrom="column">
                  <wp:posOffset>-198120</wp:posOffset>
                </wp:positionH>
                <wp:positionV relativeFrom="paragraph">
                  <wp:posOffset>-236220</wp:posOffset>
                </wp:positionV>
                <wp:extent cx="1173480" cy="1417320"/>
                <wp:effectExtent l="0" t="0" r="7620" b="0"/>
                <wp:wrapNone/>
                <wp:docPr id="1" name="Text Box 1"/>
                <wp:cNvGraphicFramePr/>
                <a:graphic xmlns:a="http://schemas.openxmlformats.org/drawingml/2006/main">
                  <a:graphicData uri="http://schemas.microsoft.com/office/word/2010/wordprocessingShape">
                    <wps:wsp>
                      <wps:cNvSpPr txBox="1"/>
                      <wps:spPr>
                        <a:xfrm>
                          <a:off x="0" y="0"/>
                          <a:ext cx="1173480" cy="1417320"/>
                        </a:xfrm>
                        <a:prstGeom prst="rect">
                          <a:avLst/>
                        </a:prstGeom>
                        <a:solidFill>
                          <a:schemeClr val="lt1"/>
                        </a:solidFill>
                        <a:ln w="6350">
                          <a:noFill/>
                        </a:ln>
                      </wps:spPr>
                      <wps:txbx>
                        <w:txbxContent>
                          <w:p w14:paraId="426A4C11" w14:textId="77777777" w:rsidR="002379D0" w:rsidRDefault="002379D0" w:rsidP="002379D0">
                            <w:r w:rsidRPr="00336E05">
                              <w:rPr>
                                <w:noProof/>
                              </w:rPr>
                              <w:drawing>
                                <wp:inline distT="0" distB="0" distL="0" distR="0" wp14:anchorId="0CDF5F2E" wp14:editId="70531CFC">
                                  <wp:extent cx="1043940" cy="1409319"/>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45743" cy="141175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BECAF6" id="Text Box 1" o:spid="_x0000_s1027" type="#_x0000_t202" style="position:absolute;margin-left:-15.6pt;margin-top:-18.6pt;width:92.4pt;height:11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" fillcolor="white [3201]" stroked="f" strokeweight=".5pt">
                <v:textbox>
                  <w:txbxContent>
                    <w:p w14:paraId="426A4C11" w14:textId="77777777" w:rsidR="002379D0" w:rsidRDefault="002379D0" w:rsidP="002379D0">
                      <w:r w:rsidRPr="00336E05">
                        <w:rPr>
                          <w:noProof/>
                        </w:rPr>
                        <w:drawing>
                          <wp:inline distT="0" distB="0" distL="0" distR="0" wp14:anchorId="0CDF5F2E" wp14:editId="70531CFC">
                            <wp:extent cx="1043940" cy="1409319"/>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45743" cy="1411753"/>
                                    </a:xfrm>
                                    <a:prstGeom prst="rect">
                                      <a:avLst/>
                                    </a:prstGeom>
                                    <a:noFill/>
                                    <a:ln>
                                      <a:noFill/>
                                    </a:ln>
                                  </pic:spPr>
                                </pic:pic>
                              </a:graphicData>
                            </a:graphic>
                          </wp:inline>
                        </w:drawing>
                      </w:r>
                    </w:p>
                  </w:txbxContent>
                </v:textbox>
              </v:shape>
            </w:pict>
          </mc:Fallback>
        </mc:AlternateContent>
      </w:r>
    </w:p>
    <w:p w14:paraId="54FF2A81" w14:textId="77777777" w:rsidR="002379D0" w:rsidRPr="00E57517" w:rsidRDefault="002379D0" w:rsidP="002379D0">
      <w:pPr>
        <w:rPr>
          <w:rFonts w:ascii="Calibri" w:hAnsi="Calibri" w:cs="Calibri"/>
        </w:rPr>
      </w:pPr>
    </w:p>
    <w:p w14:paraId="5C0E73B3" w14:textId="77777777" w:rsidR="002379D0" w:rsidRPr="00E57517" w:rsidRDefault="002379D0" w:rsidP="002379D0">
      <w:pPr>
        <w:rPr>
          <w:rFonts w:ascii="Calibri" w:hAnsi="Calibri" w:cs="Calibri"/>
        </w:rPr>
      </w:pPr>
    </w:p>
    <w:p w14:paraId="317975E4" w14:textId="77777777" w:rsidR="002379D0" w:rsidRPr="00E57517" w:rsidRDefault="002379D0" w:rsidP="002379D0">
      <w:pPr>
        <w:rPr>
          <w:rFonts w:ascii="Calibri" w:hAnsi="Calibri" w:cs="Calibri"/>
        </w:rPr>
      </w:pPr>
      <w:r w:rsidRPr="00E57517">
        <w:rPr>
          <w:rFonts w:ascii="Calibri" w:hAnsi="Calibri" w:cs="Calibri"/>
          <w:noProof/>
        </w:rPr>
        <mc:AlternateContent>
          <mc:Choice Requires="wps">
            <w:drawing>
              <wp:anchor distT="0" distB="0" distL="114300" distR="114300" simplePos="0" relativeHeight="251663360" behindDoc="0" locked="0" layoutInCell="1" allowOverlap="1" wp14:anchorId="0E9008AB" wp14:editId="46A94796">
                <wp:simplePos x="0" y="0"/>
                <wp:positionH relativeFrom="margin">
                  <wp:align>right</wp:align>
                </wp:positionH>
                <wp:positionV relativeFrom="paragraph">
                  <wp:posOffset>3810</wp:posOffset>
                </wp:positionV>
                <wp:extent cx="4747260" cy="380365"/>
                <wp:effectExtent l="0" t="0" r="0" b="635"/>
                <wp:wrapNone/>
                <wp:docPr id="8" name="Text Box 8"/>
                <wp:cNvGraphicFramePr/>
                <a:graphic xmlns:a="http://schemas.openxmlformats.org/drawingml/2006/main">
                  <a:graphicData uri="http://schemas.microsoft.com/office/word/2010/wordprocessingShape">
                    <wps:wsp>
                      <wps:cNvSpPr txBox="1"/>
                      <wps:spPr>
                        <a:xfrm>
                          <a:off x="0" y="0"/>
                          <a:ext cx="4747260" cy="380365"/>
                        </a:xfrm>
                        <a:prstGeom prst="rect">
                          <a:avLst/>
                        </a:prstGeom>
                        <a:solidFill>
                          <a:schemeClr val="lt1"/>
                        </a:solidFill>
                        <a:ln w="6350">
                          <a:noFill/>
                        </a:ln>
                      </wps:spPr>
                      <wps:txbx>
                        <w:txbxContent>
                          <w:p w14:paraId="3F8BE600" w14:textId="663ADDBB" w:rsidR="002379D0" w:rsidRPr="002379D0" w:rsidRDefault="002379D0" w:rsidP="002379D0">
                            <w:pPr>
                              <w:rPr>
                                <w:rFonts w:ascii="Calibri" w:hAnsi="Calibri" w:cs="Calibri"/>
                                <w:b/>
                                <w:bCs/>
                                <w:sz w:val="24"/>
                                <w:szCs w:val="24"/>
                              </w:rPr>
                            </w:pPr>
                            <w:r w:rsidRPr="002379D0">
                              <w:rPr>
                                <w:rFonts w:ascii="Calibri" w:hAnsi="Calibri" w:cs="Calibri"/>
                                <w:b/>
                                <w:bCs/>
                                <w:sz w:val="24"/>
                                <w:szCs w:val="24"/>
                              </w:rPr>
                              <w:t>SUBJECT:</w:t>
                            </w:r>
                            <w:r>
                              <w:rPr>
                                <w:rFonts w:ascii="Calibri" w:hAnsi="Calibri" w:cs="Calibri"/>
                                <w:sz w:val="24"/>
                                <w:szCs w:val="24"/>
                              </w:rPr>
                              <w:tab/>
                            </w:r>
                            <w:r w:rsidRPr="002379D0">
                              <w:rPr>
                                <w:rFonts w:ascii="Calibri" w:hAnsi="Calibri" w:cs="Calibri"/>
                                <w:b/>
                                <w:bCs/>
                                <w:sz w:val="24"/>
                                <w:szCs w:val="24"/>
                              </w:rPr>
                              <w:t>CUSTOMER SERVICE POLICY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9008AB" id="Text Box 8" o:spid="_x0000_s1028" type="#_x0000_t202" style="position:absolute;margin-left:322.6pt;margin-top:.3pt;width:373.8pt;height:29.9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" fillcolor="white [3201]" stroked="f" strokeweight=".5pt">
                <v:textbox>
                  <w:txbxContent>
                    <w:p w14:paraId="3F8BE600" w14:textId="663ADDBB" w:rsidR="002379D0" w:rsidRPr="002379D0" w:rsidRDefault="002379D0" w:rsidP="002379D0">
                      <w:pPr>
                        <w:rPr>
                          <w:rFonts w:ascii="Calibri" w:hAnsi="Calibri" w:cs="Calibri"/>
                          <w:b/>
                          <w:bCs/>
                          <w:sz w:val="24"/>
                          <w:szCs w:val="24"/>
                        </w:rPr>
                      </w:pPr>
                      <w:r w:rsidRPr="002379D0">
                        <w:rPr>
                          <w:rFonts w:ascii="Calibri" w:hAnsi="Calibri" w:cs="Calibri"/>
                          <w:b/>
                          <w:bCs/>
                          <w:sz w:val="24"/>
                          <w:szCs w:val="24"/>
                        </w:rPr>
                        <w:t>SUBJECT:</w:t>
                      </w:r>
                      <w:r>
                        <w:rPr>
                          <w:rFonts w:ascii="Calibri" w:hAnsi="Calibri" w:cs="Calibri"/>
                          <w:sz w:val="24"/>
                          <w:szCs w:val="24"/>
                        </w:rPr>
                        <w:tab/>
                      </w:r>
                      <w:r w:rsidRPr="002379D0">
                        <w:rPr>
                          <w:rFonts w:ascii="Calibri" w:hAnsi="Calibri" w:cs="Calibri"/>
                          <w:b/>
                          <w:bCs/>
                          <w:sz w:val="24"/>
                          <w:szCs w:val="24"/>
                        </w:rPr>
                        <w:t>CUSTOMER SERVICE POLICY</w:t>
                      </w:r>
                    </w:p>
                  </w:txbxContent>
                </v:textbox>
                <w10:wrap anchorx="margin"/>
              </v:shape>
            </w:pict>
          </mc:Fallback>
        </mc:AlternateContent>
      </w:r>
    </w:p>
    <w:p w14:paraId="1BAC79D5" w14:textId="77777777" w:rsidR="002379D0" w:rsidRPr="00E57517" w:rsidRDefault="002379D0" w:rsidP="002379D0">
      <w:pPr>
        <w:rPr>
          <w:rFonts w:ascii="Calibri" w:hAnsi="Calibri" w:cs="Calibri"/>
        </w:rPr>
      </w:pPr>
    </w:p>
    <w:p w14:paraId="42CA973A" w14:textId="77777777" w:rsidR="002379D0" w:rsidRPr="00E57517" w:rsidRDefault="002379D0" w:rsidP="002379D0">
      <w:pPr>
        <w:rPr>
          <w:rFonts w:ascii="Calibri" w:hAnsi="Calibri" w:cs="Calibri"/>
        </w:rPr>
      </w:pPr>
    </w:p>
    <w:p w14:paraId="71186468" w14:textId="77777777" w:rsidR="002379D0" w:rsidRPr="00E57517" w:rsidRDefault="002379D0" w:rsidP="002379D0">
      <w:pPr>
        <w:rPr>
          <w:rFonts w:ascii="Calibri" w:hAnsi="Calibri" w:cs="Calibri"/>
        </w:rPr>
      </w:pPr>
    </w:p>
    <w:p w14:paraId="4FD0EFE7" w14:textId="77777777" w:rsidR="002379D0" w:rsidRPr="00E57517" w:rsidRDefault="002379D0" w:rsidP="002379D0">
      <w:pPr>
        <w:rPr>
          <w:rFonts w:ascii="Calibri" w:hAnsi="Calibri" w:cs="Calibri"/>
        </w:rPr>
      </w:pPr>
      <w:r w:rsidRPr="00E57517">
        <w:rPr>
          <w:rFonts w:ascii="Calibri" w:hAnsi="Calibri" w:cs="Calibri"/>
          <w:noProof/>
        </w:rPr>
        <mc:AlternateContent>
          <mc:Choice Requires="wps">
            <w:drawing>
              <wp:anchor distT="0" distB="0" distL="114300" distR="114300" simplePos="0" relativeHeight="251662336" behindDoc="0" locked="0" layoutInCell="1" allowOverlap="1" wp14:anchorId="672C198F" wp14:editId="21DD7B83">
                <wp:simplePos x="0" y="0"/>
                <wp:positionH relativeFrom="margin">
                  <wp:align>right</wp:align>
                </wp:positionH>
                <wp:positionV relativeFrom="paragraph">
                  <wp:posOffset>4445</wp:posOffset>
                </wp:positionV>
                <wp:extent cx="2072640" cy="259080"/>
                <wp:effectExtent l="0" t="0" r="3810" b="7620"/>
                <wp:wrapNone/>
                <wp:docPr id="7" name="Text Box 7"/>
                <wp:cNvGraphicFramePr/>
                <a:graphic xmlns:a="http://schemas.openxmlformats.org/drawingml/2006/main">
                  <a:graphicData uri="http://schemas.microsoft.com/office/word/2010/wordprocessingShape">
                    <wps:wsp>
                      <wps:cNvSpPr txBox="1"/>
                      <wps:spPr>
                        <a:xfrm>
                          <a:off x="0" y="0"/>
                          <a:ext cx="2072640" cy="259080"/>
                        </a:xfrm>
                        <a:prstGeom prst="rect">
                          <a:avLst/>
                        </a:prstGeom>
                        <a:solidFill>
                          <a:sysClr val="window" lastClr="FFFFFF"/>
                        </a:solidFill>
                        <a:ln w="6350">
                          <a:noFill/>
                        </a:ln>
                      </wps:spPr>
                      <wps:txbx>
                        <w:txbxContent>
                          <w:p w14:paraId="1D6BC386" w14:textId="77777777" w:rsidR="002379D0" w:rsidRPr="00E57517" w:rsidRDefault="002379D0" w:rsidP="002379D0">
                            <w:pPr>
                              <w:rPr>
                                <w:rFonts w:asciiTheme="minorHAnsi" w:hAnsiTheme="minorHAnsi" w:cstheme="minorHAnsi"/>
                                <w:sz w:val="24"/>
                                <w:szCs w:val="24"/>
                              </w:rPr>
                            </w:pPr>
                            <w:r w:rsidRPr="002379D0">
                              <w:rPr>
                                <w:rFonts w:asciiTheme="minorHAnsi" w:hAnsiTheme="minorHAnsi" w:cstheme="minorHAnsi"/>
                                <w:b/>
                                <w:bCs/>
                                <w:sz w:val="24"/>
                                <w:szCs w:val="24"/>
                              </w:rPr>
                              <w:t>NUMBER:</w:t>
                            </w:r>
                            <w:r>
                              <w:rPr>
                                <w:rFonts w:asciiTheme="minorHAnsi" w:hAnsiTheme="minorHAnsi" w:cstheme="minorHAnsi"/>
                                <w:sz w:val="24"/>
                                <w:szCs w:val="24"/>
                              </w:rPr>
                              <w:tab/>
                              <w:t>TBA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2C198F" id="Text Box 7" o:spid="_x0000_s1029" type="#_x0000_t202" style="position:absolute;margin-left:112pt;margin-top:.35pt;width:163.2pt;height:20.4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" fillcolor="window" stroked="f" strokeweight=".5pt">
                <v:textbox>
                  <w:txbxContent>
                    <w:p w14:paraId="1D6BC386" w14:textId="77777777" w:rsidR="002379D0" w:rsidRPr="00E57517" w:rsidRDefault="002379D0" w:rsidP="002379D0">
                      <w:pPr>
                        <w:rPr>
                          <w:rFonts w:asciiTheme="minorHAnsi" w:hAnsiTheme="minorHAnsi" w:cstheme="minorHAnsi"/>
                          <w:sz w:val="24"/>
                          <w:szCs w:val="24"/>
                        </w:rPr>
                      </w:pPr>
                      <w:r w:rsidRPr="002379D0">
                        <w:rPr>
                          <w:rFonts w:asciiTheme="minorHAnsi" w:hAnsiTheme="minorHAnsi" w:cstheme="minorHAnsi"/>
                          <w:b/>
                          <w:bCs/>
                          <w:sz w:val="24"/>
                          <w:szCs w:val="24"/>
                        </w:rPr>
                        <w:t>NUMBER:</w:t>
                      </w:r>
                      <w:r>
                        <w:rPr>
                          <w:rFonts w:asciiTheme="minorHAnsi" w:hAnsiTheme="minorHAnsi" w:cstheme="minorHAnsi"/>
                          <w:sz w:val="24"/>
                          <w:szCs w:val="24"/>
                        </w:rPr>
                        <w:tab/>
                        <w:t>TBA</w:t>
                      </w:r>
                    </w:p>
                  </w:txbxContent>
                </v:textbox>
                <w10:wrap anchorx="margin"/>
              </v:shape>
            </w:pict>
          </mc:Fallback>
        </mc:AlternateContent>
      </w:r>
      <w:r w:rsidRPr="00E57517">
        <w:rPr>
          <w:rFonts w:ascii="Calibri" w:hAnsi="Calibri" w:cs="Calibri"/>
          <w:noProof/>
        </w:rPr>
        <mc:AlternateContent>
          <mc:Choice Requires="wps">
            <w:drawing>
              <wp:anchor distT="0" distB="0" distL="114300" distR="114300" simplePos="0" relativeHeight="251661312" behindDoc="0" locked="0" layoutInCell="1" allowOverlap="1" wp14:anchorId="48D80E08" wp14:editId="239F20A6">
                <wp:simplePos x="0" y="0"/>
                <wp:positionH relativeFrom="column">
                  <wp:posOffset>1203960</wp:posOffset>
                </wp:positionH>
                <wp:positionV relativeFrom="paragraph">
                  <wp:posOffset>6350</wp:posOffset>
                </wp:positionV>
                <wp:extent cx="2072640" cy="259080"/>
                <wp:effectExtent l="0" t="0" r="3810" b="7620"/>
                <wp:wrapNone/>
                <wp:docPr id="6" name="Text Box 6"/>
                <wp:cNvGraphicFramePr/>
                <a:graphic xmlns:a="http://schemas.openxmlformats.org/drawingml/2006/main">
                  <a:graphicData uri="http://schemas.microsoft.com/office/word/2010/wordprocessingShape">
                    <wps:wsp>
                      <wps:cNvSpPr txBox="1"/>
                      <wps:spPr>
                        <a:xfrm>
                          <a:off x="0" y="0"/>
                          <a:ext cx="2072640" cy="259080"/>
                        </a:xfrm>
                        <a:prstGeom prst="rect">
                          <a:avLst/>
                        </a:prstGeom>
                        <a:solidFill>
                          <a:schemeClr val="lt1"/>
                        </a:solidFill>
                        <a:ln w="6350">
                          <a:noFill/>
                        </a:ln>
                      </wps:spPr>
                      <wps:txbx>
                        <w:txbxContent>
                          <w:p w14:paraId="7A9783AE" w14:textId="77777777" w:rsidR="002379D0" w:rsidRPr="00E57517" w:rsidRDefault="002379D0" w:rsidP="002379D0">
                            <w:pPr>
                              <w:rPr>
                                <w:rFonts w:asciiTheme="minorHAnsi" w:hAnsiTheme="minorHAnsi" w:cstheme="minorHAnsi"/>
                                <w:sz w:val="24"/>
                                <w:szCs w:val="24"/>
                              </w:rPr>
                            </w:pPr>
                            <w:r w:rsidRPr="002379D0">
                              <w:rPr>
                                <w:rFonts w:asciiTheme="minorHAnsi" w:hAnsiTheme="minorHAnsi" w:cstheme="minorHAnsi"/>
                                <w:b/>
                                <w:bCs/>
                                <w:sz w:val="24"/>
                                <w:szCs w:val="24"/>
                              </w:rPr>
                              <w:t>DATE:</w:t>
                            </w:r>
                            <w:r>
                              <w:rPr>
                                <w:rFonts w:asciiTheme="minorHAnsi" w:hAnsiTheme="minorHAnsi" w:cstheme="minorHAnsi"/>
                                <w:sz w:val="24"/>
                                <w:szCs w:val="24"/>
                              </w:rPr>
                              <w:tab/>
                              <w:t>August 16, 2017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D80E08" id="Text Box 6" o:spid="_x0000_s1030" type="#_x0000_t202" style="position:absolute;margin-left:94.8pt;margin-top:.5pt;width:163.2pt;height:20.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" fillcolor="white [3201]" stroked="f" strokeweight=".5pt">
                <v:textbox>
                  <w:txbxContent>
                    <w:p w14:paraId="7A9783AE" w14:textId="77777777" w:rsidR="002379D0" w:rsidRPr="00E57517" w:rsidRDefault="002379D0" w:rsidP="002379D0">
                      <w:pPr>
                        <w:rPr>
                          <w:rFonts w:asciiTheme="minorHAnsi" w:hAnsiTheme="minorHAnsi" w:cstheme="minorHAnsi"/>
                          <w:sz w:val="24"/>
                          <w:szCs w:val="24"/>
                        </w:rPr>
                      </w:pPr>
                      <w:r w:rsidRPr="002379D0">
                        <w:rPr>
                          <w:rFonts w:asciiTheme="minorHAnsi" w:hAnsiTheme="minorHAnsi" w:cstheme="minorHAnsi"/>
                          <w:b/>
                          <w:bCs/>
                          <w:sz w:val="24"/>
                          <w:szCs w:val="24"/>
                        </w:rPr>
                        <w:t>DATE:</w:t>
                      </w:r>
                      <w:r>
                        <w:rPr>
                          <w:rFonts w:asciiTheme="minorHAnsi" w:hAnsiTheme="minorHAnsi" w:cstheme="minorHAnsi"/>
                          <w:sz w:val="24"/>
                          <w:szCs w:val="24"/>
                        </w:rPr>
                        <w:tab/>
                        <w:t>August 16, 2017</w:t>
                      </w:r>
                    </w:p>
                  </w:txbxContent>
                </v:textbox>
              </v:shape>
            </w:pict>
          </mc:Fallback>
        </mc:AlternateContent>
      </w:r>
      <w:r w:rsidRPr="00E57517">
        <w:rPr>
          <w:rFonts w:ascii="Calibri" w:hAnsi="Calibri" w:cs="Calibri"/>
        </w:rPr>
        <w:tab/>
      </w:r>
      <w:r w:rsidRPr="00E57517">
        <w:rPr>
          <w:rFonts w:ascii="Calibri" w:hAnsi="Calibri" w:cs="Calibri"/>
        </w:rPr>
        <w:tab/>
      </w:r>
    </w:p>
    <w:p w14:paraId="1D905027" w14:textId="77777777" w:rsidR="002379D0" w:rsidRPr="00E57517" w:rsidRDefault="002379D0" w:rsidP="002379D0">
      <w:pPr>
        <w:rPr>
          <w:rFonts w:ascii="Calibri" w:hAnsi="Calibri" w:cs="Calibri"/>
        </w:rPr>
      </w:pPr>
    </w:p>
    <w:p w14:paraId="445FBCD6" w14:textId="77777777" w:rsidR="002379D0" w:rsidRDefault="002379D0" w:rsidP="002379D0">
      <w:pPr>
        <w:pBdr>
          <w:bottom w:val="single" w:sz="12" w:space="1" w:color="auto"/>
        </w:pBdr>
      </w:pPr>
    </w:p>
    <w:p w14:paraId="27DC4153" w14:textId="77777777" w:rsidR="002379D0" w:rsidRDefault="002379D0" w:rsidP="002379D0"/>
    <w:p w14:paraId="47C2CFFD" w14:textId="77777777" w:rsidR="002379D0" w:rsidRDefault="002379D0" w:rsidP="002379D0">
      <w:pPr>
        <w:jc w:val="both"/>
        <w:rPr>
          <w:b/>
          <w:sz w:val="24"/>
          <w:u w:val="single"/>
        </w:rPr>
      </w:pPr>
    </w:p>
    <w:p w14:paraId="17B1F7A7" w14:textId="77777777" w:rsidR="002379D0" w:rsidRPr="00E736B3" w:rsidRDefault="002379D0" w:rsidP="002379D0">
      <w:pPr>
        <w:numPr>
          <w:ilvl w:val="0"/>
          <w:numId w:val="1"/>
        </w:numPr>
        <w:autoSpaceDE w:val="0"/>
        <w:autoSpaceDN w:val="0"/>
        <w:adjustRightInd w:val="0"/>
        <w:jc w:val="both"/>
        <w:rPr>
          <w:rFonts w:asciiTheme="minorHAnsi" w:hAnsiTheme="minorHAnsi" w:cstheme="minorHAnsi"/>
          <w:b/>
          <w:bCs/>
          <w:color w:val="000000"/>
          <w:sz w:val="24"/>
          <w:szCs w:val="24"/>
          <w:u w:val="single"/>
        </w:rPr>
      </w:pPr>
      <w:r w:rsidRPr="00E736B3">
        <w:rPr>
          <w:rFonts w:asciiTheme="minorHAnsi" w:hAnsiTheme="minorHAnsi" w:cstheme="minorHAnsi"/>
          <w:b/>
          <w:bCs/>
          <w:color w:val="000000"/>
          <w:sz w:val="24"/>
          <w:szCs w:val="24"/>
          <w:u w:val="single"/>
        </w:rPr>
        <w:t>STATEMENT OF POLICY</w:t>
      </w:r>
    </w:p>
    <w:p w14:paraId="217673DF" w14:textId="77777777" w:rsidR="002379D0" w:rsidRPr="00E736B3" w:rsidRDefault="002379D0" w:rsidP="002379D0">
      <w:pPr>
        <w:autoSpaceDE w:val="0"/>
        <w:autoSpaceDN w:val="0"/>
        <w:adjustRightInd w:val="0"/>
        <w:jc w:val="both"/>
        <w:rPr>
          <w:rFonts w:asciiTheme="minorHAnsi" w:hAnsiTheme="minorHAnsi" w:cstheme="minorHAnsi"/>
          <w:color w:val="000000"/>
          <w:sz w:val="24"/>
          <w:szCs w:val="24"/>
        </w:rPr>
      </w:pPr>
    </w:p>
    <w:p w14:paraId="58480050" w14:textId="5964F4CD" w:rsidR="002379D0" w:rsidRDefault="002379D0" w:rsidP="002379D0">
      <w:pPr>
        <w:pStyle w:val="Default"/>
        <w:jc w:val="both"/>
        <w:rPr>
          <w:rFonts w:asciiTheme="minorHAnsi" w:hAnsiTheme="minorHAnsi" w:cstheme="minorHAnsi"/>
        </w:rPr>
      </w:pPr>
      <w:r w:rsidRPr="00997B6D">
        <w:rPr>
          <w:rFonts w:asciiTheme="minorHAnsi" w:hAnsiTheme="minorHAnsi" w:cstheme="minorHAnsi"/>
        </w:rPr>
        <w:t xml:space="preserve">As a public service entity, Fulton County Government is committed to customer service excellence and has integrated customer service into its model of performance.  It is the policy of the County to enhance its customer experience in an effort to better the lives of the citizens it serves through consistent, courteous, accurate, fair and </w:t>
      </w:r>
      <w:r w:rsidR="008A6903" w:rsidRPr="00997B6D">
        <w:rPr>
          <w:rFonts w:asciiTheme="minorHAnsi" w:hAnsiTheme="minorHAnsi" w:cstheme="minorHAnsi"/>
        </w:rPr>
        <w:t>uniform</w:t>
      </w:r>
      <w:r w:rsidRPr="00997B6D">
        <w:rPr>
          <w:rFonts w:asciiTheme="minorHAnsi" w:hAnsiTheme="minorHAnsi" w:cstheme="minorHAnsi"/>
        </w:rPr>
        <w:t xml:space="preserve"> best customer service practices.  </w:t>
      </w:r>
    </w:p>
    <w:p w14:paraId="5D40CFC8" w14:textId="77777777" w:rsidR="002379D0" w:rsidRPr="00E736B3" w:rsidRDefault="002379D0" w:rsidP="002379D0">
      <w:pPr>
        <w:pStyle w:val="Default"/>
        <w:ind w:firstLine="360"/>
        <w:jc w:val="both"/>
        <w:rPr>
          <w:rFonts w:asciiTheme="minorHAnsi" w:hAnsiTheme="minorHAnsi" w:cstheme="minorHAnsi"/>
          <w:b/>
          <w:bCs/>
          <w:u w:val="single"/>
        </w:rPr>
      </w:pPr>
    </w:p>
    <w:p w14:paraId="1A7019E1" w14:textId="77777777" w:rsidR="002379D0" w:rsidRPr="00E736B3" w:rsidRDefault="002379D0" w:rsidP="002379D0">
      <w:pPr>
        <w:numPr>
          <w:ilvl w:val="0"/>
          <w:numId w:val="1"/>
        </w:numPr>
        <w:autoSpaceDE w:val="0"/>
        <w:autoSpaceDN w:val="0"/>
        <w:adjustRightInd w:val="0"/>
        <w:jc w:val="both"/>
        <w:rPr>
          <w:rFonts w:asciiTheme="minorHAnsi" w:hAnsiTheme="minorHAnsi" w:cstheme="minorHAnsi"/>
          <w:b/>
          <w:bCs/>
          <w:color w:val="000000"/>
          <w:sz w:val="24"/>
          <w:szCs w:val="24"/>
          <w:u w:val="single"/>
        </w:rPr>
      </w:pPr>
      <w:r w:rsidRPr="00E736B3">
        <w:rPr>
          <w:rFonts w:asciiTheme="minorHAnsi" w:hAnsiTheme="minorHAnsi" w:cstheme="minorHAnsi"/>
          <w:b/>
          <w:bCs/>
          <w:color w:val="000000"/>
          <w:sz w:val="24"/>
          <w:szCs w:val="24"/>
          <w:u w:val="single"/>
        </w:rPr>
        <w:t xml:space="preserve">BACKGROUND </w:t>
      </w:r>
    </w:p>
    <w:p w14:paraId="599D87A1" w14:textId="77777777" w:rsidR="002379D0" w:rsidRPr="00E736B3" w:rsidRDefault="002379D0" w:rsidP="002379D0">
      <w:pPr>
        <w:autoSpaceDE w:val="0"/>
        <w:autoSpaceDN w:val="0"/>
        <w:adjustRightInd w:val="0"/>
        <w:jc w:val="both"/>
        <w:rPr>
          <w:rFonts w:asciiTheme="minorHAnsi" w:hAnsiTheme="minorHAnsi" w:cstheme="minorHAnsi"/>
          <w:b/>
          <w:bCs/>
          <w:color w:val="000000"/>
          <w:sz w:val="24"/>
          <w:szCs w:val="24"/>
          <w:u w:val="single"/>
        </w:rPr>
      </w:pPr>
    </w:p>
    <w:p w14:paraId="0B6922DA" w14:textId="5E1B8CFB" w:rsidR="002379D0" w:rsidRDefault="002379D0" w:rsidP="002379D0">
      <w:pPr>
        <w:autoSpaceDE w:val="0"/>
        <w:autoSpaceDN w:val="0"/>
        <w:adjustRightInd w:val="0"/>
        <w:jc w:val="both"/>
        <w:rPr>
          <w:rFonts w:asciiTheme="minorHAnsi" w:hAnsiTheme="minorHAnsi" w:cstheme="minorHAnsi"/>
          <w:bCs/>
          <w:color w:val="000000"/>
          <w:sz w:val="24"/>
          <w:szCs w:val="24"/>
        </w:rPr>
      </w:pPr>
      <w:r w:rsidRPr="00997B6D">
        <w:rPr>
          <w:rFonts w:asciiTheme="minorHAnsi" w:hAnsiTheme="minorHAnsi" w:cstheme="minorHAnsi"/>
          <w:bCs/>
          <w:color w:val="000000"/>
          <w:sz w:val="24"/>
          <w:szCs w:val="24"/>
        </w:rPr>
        <w:t xml:space="preserve">The goal of the Customer Service Policy is to develop a standard of service that will govern </w:t>
      </w:r>
      <w:r w:rsidR="0015138F">
        <w:rPr>
          <w:rFonts w:asciiTheme="minorHAnsi" w:hAnsiTheme="minorHAnsi" w:cstheme="minorHAnsi"/>
          <w:bCs/>
          <w:color w:val="000000"/>
          <w:sz w:val="24"/>
          <w:szCs w:val="24"/>
        </w:rPr>
        <w:t xml:space="preserve">the </w:t>
      </w:r>
      <w:r w:rsidR="0015138F" w:rsidRPr="00997B6D">
        <w:rPr>
          <w:rFonts w:asciiTheme="minorHAnsi" w:hAnsiTheme="minorHAnsi" w:cstheme="minorHAnsi"/>
          <w:bCs/>
          <w:color w:val="000000"/>
          <w:sz w:val="24"/>
          <w:szCs w:val="24"/>
        </w:rPr>
        <w:t>customer</w:t>
      </w:r>
      <w:r w:rsidRPr="00997B6D">
        <w:rPr>
          <w:rFonts w:asciiTheme="minorHAnsi" w:hAnsiTheme="minorHAnsi" w:cstheme="minorHAnsi"/>
          <w:bCs/>
          <w:color w:val="000000"/>
          <w:sz w:val="24"/>
          <w:szCs w:val="24"/>
        </w:rPr>
        <w:t xml:space="preserve"> experience with Fulton County Government.  We seek to provide an environment where members of the public and staff feel valued</w:t>
      </w:r>
      <w:r>
        <w:rPr>
          <w:rFonts w:asciiTheme="minorHAnsi" w:hAnsiTheme="minorHAnsi" w:cstheme="minorHAnsi"/>
          <w:bCs/>
          <w:color w:val="000000"/>
          <w:sz w:val="24"/>
          <w:szCs w:val="24"/>
        </w:rPr>
        <w:t>,</w:t>
      </w:r>
      <w:r w:rsidRPr="00997B6D">
        <w:rPr>
          <w:rFonts w:asciiTheme="minorHAnsi" w:hAnsiTheme="minorHAnsi" w:cstheme="minorHAnsi"/>
          <w:bCs/>
          <w:color w:val="000000"/>
          <w:sz w:val="24"/>
          <w:szCs w:val="24"/>
        </w:rPr>
        <w:t xml:space="preserve"> and services are tailored to meet the needs of the customers.  We will implement strategies that are cost effective, quality driven, user friendly, accessible, inclusive</w:t>
      </w:r>
      <w:r>
        <w:rPr>
          <w:rFonts w:asciiTheme="minorHAnsi" w:hAnsiTheme="minorHAnsi" w:cstheme="minorHAnsi"/>
          <w:bCs/>
          <w:color w:val="000000"/>
          <w:sz w:val="24"/>
          <w:szCs w:val="24"/>
        </w:rPr>
        <w:t>,</w:t>
      </w:r>
      <w:r w:rsidRPr="00997B6D">
        <w:rPr>
          <w:rFonts w:asciiTheme="minorHAnsi" w:hAnsiTheme="minorHAnsi" w:cstheme="minorHAnsi"/>
          <w:bCs/>
          <w:color w:val="000000"/>
          <w:sz w:val="24"/>
          <w:szCs w:val="24"/>
        </w:rPr>
        <w:t xml:space="preserve"> and efficient.  This policy is designed to ensure quality service is provided timely to all stakeholders, both internal and external, who interact and/or conduct business with Fulton County Government.     </w:t>
      </w:r>
    </w:p>
    <w:p w14:paraId="5B6AC63B" w14:textId="77777777" w:rsidR="002379D0" w:rsidRPr="00E736B3" w:rsidRDefault="002379D0" w:rsidP="002379D0">
      <w:pPr>
        <w:autoSpaceDE w:val="0"/>
        <w:autoSpaceDN w:val="0"/>
        <w:adjustRightInd w:val="0"/>
        <w:jc w:val="both"/>
        <w:rPr>
          <w:rFonts w:asciiTheme="minorHAnsi" w:hAnsiTheme="minorHAnsi" w:cstheme="minorHAnsi"/>
          <w:bCs/>
          <w:color w:val="000000"/>
          <w:sz w:val="24"/>
          <w:szCs w:val="24"/>
        </w:rPr>
      </w:pPr>
    </w:p>
    <w:p w14:paraId="2A43B8C0" w14:textId="77777777" w:rsidR="002379D0" w:rsidRPr="00E736B3" w:rsidRDefault="002379D0" w:rsidP="002379D0">
      <w:pPr>
        <w:numPr>
          <w:ilvl w:val="0"/>
          <w:numId w:val="1"/>
        </w:numPr>
        <w:autoSpaceDE w:val="0"/>
        <w:autoSpaceDN w:val="0"/>
        <w:adjustRightInd w:val="0"/>
        <w:jc w:val="both"/>
        <w:rPr>
          <w:rFonts w:asciiTheme="minorHAnsi" w:hAnsiTheme="minorHAnsi" w:cstheme="minorHAnsi"/>
          <w:b/>
          <w:bCs/>
          <w:color w:val="000000"/>
          <w:sz w:val="24"/>
          <w:szCs w:val="24"/>
          <w:u w:val="single"/>
        </w:rPr>
      </w:pPr>
      <w:r w:rsidRPr="00E736B3">
        <w:rPr>
          <w:rFonts w:asciiTheme="minorHAnsi" w:hAnsiTheme="minorHAnsi" w:cstheme="minorHAnsi"/>
          <w:b/>
          <w:bCs/>
          <w:color w:val="000000"/>
          <w:sz w:val="24"/>
          <w:szCs w:val="24"/>
          <w:u w:val="single"/>
        </w:rPr>
        <w:t>APPLICABILITY</w:t>
      </w:r>
    </w:p>
    <w:p w14:paraId="03136623" w14:textId="77777777" w:rsidR="002379D0" w:rsidRPr="00E736B3" w:rsidRDefault="002379D0" w:rsidP="002379D0">
      <w:pPr>
        <w:autoSpaceDE w:val="0"/>
        <w:autoSpaceDN w:val="0"/>
        <w:adjustRightInd w:val="0"/>
        <w:jc w:val="both"/>
        <w:rPr>
          <w:rFonts w:asciiTheme="minorHAnsi" w:hAnsiTheme="minorHAnsi" w:cstheme="minorHAnsi"/>
          <w:color w:val="000000"/>
          <w:sz w:val="24"/>
          <w:szCs w:val="24"/>
        </w:rPr>
      </w:pPr>
    </w:p>
    <w:p w14:paraId="1A41EBAA" w14:textId="77777777" w:rsidR="002379D0" w:rsidRPr="00E736B3" w:rsidRDefault="002379D0" w:rsidP="002379D0">
      <w:pPr>
        <w:autoSpaceDE w:val="0"/>
        <w:autoSpaceDN w:val="0"/>
        <w:adjustRightInd w:val="0"/>
        <w:jc w:val="both"/>
        <w:rPr>
          <w:rFonts w:asciiTheme="minorHAnsi" w:hAnsiTheme="minorHAnsi" w:cstheme="minorHAnsi"/>
          <w:color w:val="000000"/>
          <w:sz w:val="24"/>
          <w:szCs w:val="24"/>
        </w:rPr>
      </w:pPr>
      <w:r w:rsidRPr="00997B6D">
        <w:rPr>
          <w:rFonts w:asciiTheme="minorHAnsi" w:hAnsiTheme="minorHAnsi" w:cstheme="minorHAnsi"/>
          <w:color w:val="000000"/>
          <w:sz w:val="24"/>
          <w:szCs w:val="24"/>
        </w:rPr>
        <w:t>This policy and procedure applies to all Fulton County departments, agencies, programs, contractors, subcontractors, and elected officials.</w:t>
      </w:r>
      <w:r w:rsidRPr="00E736B3">
        <w:rPr>
          <w:rFonts w:asciiTheme="minorHAnsi" w:hAnsiTheme="minorHAnsi" w:cstheme="minorHAnsi"/>
          <w:color w:val="000000"/>
          <w:sz w:val="24"/>
          <w:szCs w:val="24"/>
        </w:rPr>
        <w:t xml:space="preserve"> </w:t>
      </w:r>
    </w:p>
    <w:p w14:paraId="6DFA8CE8" w14:textId="77777777" w:rsidR="002379D0" w:rsidRPr="00E736B3" w:rsidRDefault="002379D0" w:rsidP="002379D0">
      <w:pPr>
        <w:autoSpaceDE w:val="0"/>
        <w:autoSpaceDN w:val="0"/>
        <w:adjustRightInd w:val="0"/>
        <w:jc w:val="both"/>
        <w:rPr>
          <w:rFonts w:asciiTheme="minorHAnsi" w:hAnsiTheme="minorHAnsi" w:cstheme="minorHAnsi"/>
          <w:b/>
          <w:bCs/>
          <w:color w:val="000000"/>
          <w:sz w:val="24"/>
          <w:szCs w:val="24"/>
          <w:u w:val="single"/>
        </w:rPr>
      </w:pPr>
    </w:p>
    <w:p w14:paraId="3FFCA14F" w14:textId="77777777" w:rsidR="002379D0" w:rsidRPr="00997B6D" w:rsidRDefault="002379D0" w:rsidP="002379D0">
      <w:pPr>
        <w:pStyle w:val="ListParagraph"/>
        <w:numPr>
          <w:ilvl w:val="0"/>
          <w:numId w:val="1"/>
        </w:numPr>
        <w:spacing w:before="100" w:beforeAutospacing="1" w:after="100" w:afterAutospacing="1"/>
        <w:jc w:val="both"/>
        <w:rPr>
          <w:rFonts w:asciiTheme="minorHAnsi" w:hAnsiTheme="minorHAnsi" w:cstheme="minorHAnsi"/>
          <w:b/>
          <w:sz w:val="24"/>
          <w:szCs w:val="24"/>
        </w:rPr>
      </w:pPr>
      <w:r w:rsidRPr="00997B6D">
        <w:rPr>
          <w:rFonts w:asciiTheme="minorHAnsi" w:hAnsiTheme="minorHAnsi" w:cstheme="minorHAnsi"/>
          <w:b/>
          <w:sz w:val="24"/>
          <w:szCs w:val="24"/>
          <w:u w:val="single"/>
        </w:rPr>
        <w:t xml:space="preserve">STANDARDS AND VALUES </w:t>
      </w:r>
      <w:r w:rsidRPr="00997B6D">
        <w:rPr>
          <w:rFonts w:asciiTheme="minorHAnsi" w:hAnsiTheme="minorHAnsi" w:cstheme="minorHAnsi"/>
          <w:b/>
          <w:sz w:val="24"/>
          <w:szCs w:val="24"/>
        </w:rPr>
        <w:t xml:space="preserve"> </w:t>
      </w:r>
    </w:p>
    <w:p w14:paraId="59C52572" w14:textId="77777777" w:rsidR="002379D0" w:rsidRPr="00997B6D" w:rsidRDefault="002379D0" w:rsidP="002379D0">
      <w:pPr>
        <w:spacing w:before="100" w:beforeAutospacing="1" w:after="100" w:afterAutospacing="1"/>
        <w:jc w:val="both"/>
        <w:rPr>
          <w:rFonts w:asciiTheme="minorHAnsi" w:hAnsiTheme="minorHAnsi" w:cstheme="minorHAnsi"/>
          <w:bCs/>
          <w:sz w:val="24"/>
          <w:szCs w:val="24"/>
        </w:rPr>
      </w:pPr>
      <w:r w:rsidRPr="00997B6D">
        <w:rPr>
          <w:rFonts w:asciiTheme="minorHAnsi" w:hAnsiTheme="minorHAnsi" w:cstheme="minorHAnsi"/>
          <w:bCs/>
          <w:sz w:val="24"/>
          <w:szCs w:val="24"/>
        </w:rPr>
        <w:t xml:space="preserve">Our key objective is to ensure quality, consistent customer service through the implementation of: </w:t>
      </w:r>
    </w:p>
    <w:p w14:paraId="7B3A66C5" w14:textId="77777777" w:rsidR="002379D0" w:rsidRPr="00997B6D" w:rsidRDefault="002379D0" w:rsidP="002379D0">
      <w:pPr>
        <w:spacing w:before="100" w:beforeAutospacing="1" w:after="100" w:afterAutospacing="1"/>
        <w:ind w:left="720" w:hanging="720"/>
        <w:jc w:val="both"/>
        <w:rPr>
          <w:rFonts w:asciiTheme="minorHAnsi" w:hAnsiTheme="minorHAnsi" w:cstheme="minorHAnsi"/>
          <w:bCs/>
          <w:sz w:val="24"/>
          <w:szCs w:val="24"/>
        </w:rPr>
      </w:pPr>
      <w:r w:rsidRPr="00997B6D">
        <w:rPr>
          <w:rFonts w:asciiTheme="minorHAnsi" w:hAnsiTheme="minorHAnsi" w:cstheme="minorHAnsi"/>
          <w:bCs/>
          <w:sz w:val="24"/>
          <w:szCs w:val="24"/>
        </w:rPr>
        <w:t>1.</w:t>
      </w:r>
      <w:r w:rsidRPr="00997B6D">
        <w:rPr>
          <w:rFonts w:asciiTheme="minorHAnsi" w:hAnsiTheme="minorHAnsi" w:cstheme="minorHAnsi"/>
          <w:bCs/>
          <w:sz w:val="24"/>
          <w:szCs w:val="24"/>
        </w:rPr>
        <w:tab/>
        <w:t xml:space="preserve">A defined standard of service that is convenient, user friendly, inclusive, accessible and </w:t>
      </w:r>
      <w:r>
        <w:rPr>
          <w:rFonts w:asciiTheme="minorHAnsi" w:hAnsiTheme="minorHAnsi" w:cstheme="minorHAnsi"/>
          <w:bCs/>
          <w:sz w:val="24"/>
          <w:szCs w:val="24"/>
        </w:rPr>
        <w:t xml:space="preserve"> </w:t>
      </w:r>
      <w:r w:rsidRPr="00997B6D">
        <w:rPr>
          <w:rFonts w:asciiTheme="minorHAnsi" w:hAnsiTheme="minorHAnsi" w:cstheme="minorHAnsi"/>
          <w:bCs/>
          <w:sz w:val="24"/>
          <w:szCs w:val="24"/>
        </w:rPr>
        <w:t>appropriate</w:t>
      </w:r>
      <w:r>
        <w:rPr>
          <w:rFonts w:asciiTheme="minorHAnsi" w:hAnsiTheme="minorHAnsi" w:cstheme="minorHAnsi"/>
          <w:bCs/>
          <w:sz w:val="24"/>
          <w:szCs w:val="24"/>
        </w:rPr>
        <w:t>;</w:t>
      </w:r>
    </w:p>
    <w:p w14:paraId="0A85840A" w14:textId="77777777" w:rsidR="002379D0" w:rsidRPr="00997B6D" w:rsidRDefault="002379D0" w:rsidP="002379D0">
      <w:pPr>
        <w:spacing w:before="100" w:beforeAutospacing="1" w:after="100" w:afterAutospacing="1"/>
        <w:jc w:val="both"/>
        <w:rPr>
          <w:rFonts w:asciiTheme="minorHAnsi" w:hAnsiTheme="minorHAnsi" w:cstheme="minorHAnsi"/>
          <w:bCs/>
          <w:sz w:val="24"/>
          <w:szCs w:val="24"/>
        </w:rPr>
      </w:pPr>
      <w:r w:rsidRPr="00997B6D">
        <w:rPr>
          <w:rFonts w:asciiTheme="minorHAnsi" w:hAnsiTheme="minorHAnsi" w:cstheme="minorHAnsi"/>
          <w:bCs/>
          <w:sz w:val="24"/>
          <w:szCs w:val="24"/>
        </w:rPr>
        <w:t>2.</w:t>
      </w:r>
      <w:r w:rsidRPr="00997B6D">
        <w:rPr>
          <w:rFonts w:asciiTheme="minorHAnsi" w:hAnsiTheme="minorHAnsi" w:cstheme="minorHAnsi"/>
          <w:bCs/>
          <w:sz w:val="24"/>
          <w:szCs w:val="24"/>
        </w:rPr>
        <w:tab/>
        <w:t xml:space="preserve">A documented customer service framework; </w:t>
      </w:r>
    </w:p>
    <w:p w14:paraId="3F271979" w14:textId="77777777" w:rsidR="002379D0" w:rsidRPr="00997B6D" w:rsidRDefault="002379D0" w:rsidP="002379D0">
      <w:pPr>
        <w:spacing w:before="100" w:beforeAutospacing="1" w:after="100" w:afterAutospacing="1"/>
        <w:ind w:left="720" w:hanging="720"/>
        <w:jc w:val="both"/>
        <w:rPr>
          <w:rFonts w:asciiTheme="minorHAnsi" w:hAnsiTheme="minorHAnsi" w:cstheme="minorHAnsi"/>
          <w:bCs/>
          <w:sz w:val="24"/>
          <w:szCs w:val="24"/>
        </w:rPr>
      </w:pPr>
      <w:r w:rsidRPr="00997B6D">
        <w:rPr>
          <w:rFonts w:asciiTheme="minorHAnsi" w:hAnsiTheme="minorHAnsi" w:cstheme="minorHAnsi"/>
          <w:bCs/>
          <w:sz w:val="24"/>
          <w:szCs w:val="24"/>
        </w:rPr>
        <w:t>3.</w:t>
      </w:r>
      <w:r w:rsidRPr="00997B6D">
        <w:rPr>
          <w:rFonts w:asciiTheme="minorHAnsi" w:hAnsiTheme="minorHAnsi" w:cstheme="minorHAnsi"/>
          <w:bCs/>
          <w:sz w:val="24"/>
          <w:szCs w:val="24"/>
        </w:rPr>
        <w:tab/>
        <w:t xml:space="preserve">Standards that are tied to departmental and employee pay for performance measures; </w:t>
      </w:r>
    </w:p>
    <w:p w14:paraId="5A090661" w14:textId="77777777" w:rsidR="002379D0" w:rsidRPr="00997B6D" w:rsidRDefault="002379D0" w:rsidP="002379D0">
      <w:pPr>
        <w:spacing w:before="100" w:beforeAutospacing="1" w:after="100" w:afterAutospacing="1"/>
        <w:jc w:val="both"/>
        <w:rPr>
          <w:rFonts w:asciiTheme="minorHAnsi" w:hAnsiTheme="minorHAnsi" w:cstheme="minorHAnsi"/>
          <w:bCs/>
          <w:sz w:val="24"/>
          <w:szCs w:val="24"/>
        </w:rPr>
      </w:pPr>
      <w:r w:rsidRPr="00997B6D">
        <w:rPr>
          <w:rFonts w:asciiTheme="minorHAnsi" w:hAnsiTheme="minorHAnsi" w:cstheme="minorHAnsi"/>
          <w:bCs/>
          <w:sz w:val="24"/>
          <w:szCs w:val="24"/>
        </w:rPr>
        <w:t>4.</w:t>
      </w:r>
      <w:r w:rsidRPr="00997B6D">
        <w:rPr>
          <w:rFonts w:asciiTheme="minorHAnsi" w:hAnsiTheme="minorHAnsi" w:cstheme="minorHAnsi"/>
          <w:bCs/>
          <w:sz w:val="24"/>
          <w:szCs w:val="24"/>
        </w:rPr>
        <w:tab/>
        <w:t xml:space="preserve">Self-service options where possible for customer convenience; and </w:t>
      </w:r>
    </w:p>
    <w:p w14:paraId="2746A5C2" w14:textId="77777777" w:rsidR="002379D0" w:rsidRPr="00997B6D" w:rsidRDefault="002379D0" w:rsidP="002379D0">
      <w:pPr>
        <w:spacing w:before="100" w:beforeAutospacing="1" w:after="100" w:afterAutospacing="1"/>
        <w:ind w:left="720" w:hanging="720"/>
        <w:jc w:val="both"/>
        <w:rPr>
          <w:rFonts w:asciiTheme="minorHAnsi" w:hAnsiTheme="minorHAnsi" w:cstheme="minorHAnsi"/>
          <w:bCs/>
          <w:sz w:val="24"/>
          <w:szCs w:val="24"/>
        </w:rPr>
      </w:pPr>
      <w:r w:rsidRPr="00997B6D">
        <w:rPr>
          <w:rFonts w:asciiTheme="minorHAnsi" w:hAnsiTheme="minorHAnsi" w:cstheme="minorHAnsi"/>
          <w:bCs/>
          <w:sz w:val="24"/>
          <w:szCs w:val="24"/>
        </w:rPr>
        <w:t>5.</w:t>
      </w:r>
      <w:r w:rsidRPr="00997B6D">
        <w:rPr>
          <w:rFonts w:asciiTheme="minorHAnsi" w:hAnsiTheme="minorHAnsi" w:cstheme="minorHAnsi"/>
          <w:bCs/>
          <w:sz w:val="24"/>
          <w:szCs w:val="24"/>
        </w:rPr>
        <w:tab/>
        <w:t xml:space="preserve">A mechanism to ensure standards are applied and adopted by our external service providers where services are delivered individually and/or jointly.   </w:t>
      </w:r>
    </w:p>
    <w:p w14:paraId="5C51DA3E" w14:textId="77777777" w:rsidR="002379D0" w:rsidRPr="00997B6D" w:rsidRDefault="002379D0" w:rsidP="002379D0">
      <w:pPr>
        <w:spacing w:before="100" w:beforeAutospacing="1" w:after="100" w:afterAutospacing="1"/>
        <w:jc w:val="both"/>
        <w:rPr>
          <w:rFonts w:asciiTheme="minorHAnsi" w:hAnsiTheme="minorHAnsi" w:cstheme="minorHAnsi"/>
          <w:bCs/>
          <w:sz w:val="24"/>
          <w:szCs w:val="24"/>
        </w:rPr>
      </w:pPr>
      <w:r w:rsidRPr="00997B6D">
        <w:rPr>
          <w:rFonts w:asciiTheme="minorHAnsi" w:hAnsiTheme="minorHAnsi" w:cstheme="minorHAnsi"/>
          <w:bCs/>
          <w:sz w:val="24"/>
          <w:szCs w:val="24"/>
        </w:rPr>
        <w:t>All Fulton County departments, elected officials, agencies, programs, employees, contractors, and subcontractors who provide service on behalf of Fulton County Government shall adhere to the following customer service standards:</w:t>
      </w:r>
    </w:p>
    <w:p w14:paraId="4B2E6366" w14:textId="77777777" w:rsidR="002379D0" w:rsidRPr="00997B6D" w:rsidRDefault="002379D0" w:rsidP="002379D0">
      <w:pPr>
        <w:spacing w:before="100" w:beforeAutospacing="1" w:after="100" w:afterAutospacing="1"/>
        <w:ind w:left="720" w:hanging="720"/>
        <w:jc w:val="both"/>
        <w:rPr>
          <w:rFonts w:asciiTheme="minorHAnsi" w:hAnsiTheme="minorHAnsi" w:cstheme="minorHAnsi"/>
          <w:bCs/>
          <w:sz w:val="24"/>
          <w:szCs w:val="24"/>
        </w:rPr>
      </w:pPr>
      <w:r w:rsidRPr="00997B6D">
        <w:rPr>
          <w:rFonts w:asciiTheme="minorHAnsi" w:hAnsiTheme="minorHAnsi" w:cstheme="minorHAnsi"/>
          <w:bCs/>
          <w:sz w:val="24"/>
          <w:szCs w:val="24"/>
        </w:rPr>
        <w:t>1.</w:t>
      </w:r>
      <w:r w:rsidRPr="00997B6D">
        <w:rPr>
          <w:rFonts w:asciiTheme="minorHAnsi" w:hAnsiTheme="minorHAnsi" w:cstheme="minorHAnsi"/>
          <w:bCs/>
          <w:sz w:val="24"/>
          <w:szCs w:val="24"/>
        </w:rPr>
        <w:tab/>
        <w:t xml:space="preserve">Project a customer-friendly image at all times; be courteous, greet and acknowledge customers with a smile.  </w:t>
      </w:r>
    </w:p>
    <w:p w14:paraId="4DA828F4" w14:textId="77777777" w:rsidR="002379D0" w:rsidRPr="00997B6D" w:rsidRDefault="002379D0" w:rsidP="002379D0">
      <w:pPr>
        <w:spacing w:before="100" w:beforeAutospacing="1" w:after="100" w:afterAutospacing="1"/>
        <w:ind w:left="720" w:hanging="720"/>
        <w:jc w:val="both"/>
        <w:rPr>
          <w:rFonts w:asciiTheme="minorHAnsi" w:hAnsiTheme="minorHAnsi" w:cstheme="minorHAnsi"/>
          <w:bCs/>
          <w:sz w:val="24"/>
          <w:szCs w:val="24"/>
        </w:rPr>
      </w:pPr>
      <w:r w:rsidRPr="00997B6D">
        <w:rPr>
          <w:rFonts w:asciiTheme="minorHAnsi" w:hAnsiTheme="minorHAnsi" w:cstheme="minorHAnsi"/>
          <w:bCs/>
          <w:sz w:val="24"/>
          <w:szCs w:val="24"/>
        </w:rPr>
        <w:t>2.</w:t>
      </w:r>
      <w:r w:rsidRPr="00997B6D">
        <w:rPr>
          <w:rFonts w:asciiTheme="minorHAnsi" w:hAnsiTheme="minorHAnsi" w:cstheme="minorHAnsi"/>
          <w:bCs/>
          <w:sz w:val="24"/>
          <w:szCs w:val="24"/>
        </w:rPr>
        <w:tab/>
        <w:t xml:space="preserve">Strive to make services for residents and businesses accessible by providing convenient locations, hours, online and telephone access. </w:t>
      </w:r>
    </w:p>
    <w:p w14:paraId="4737FDDE" w14:textId="77777777" w:rsidR="002379D0" w:rsidRPr="00997B6D" w:rsidRDefault="002379D0" w:rsidP="002379D0">
      <w:pPr>
        <w:spacing w:before="100" w:beforeAutospacing="1" w:after="100" w:afterAutospacing="1"/>
        <w:ind w:left="720" w:hanging="720"/>
        <w:jc w:val="both"/>
        <w:rPr>
          <w:rFonts w:asciiTheme="minorHAnsi" w:hAnsiTheme="minorHAnsi" w:cstheme="minorHAnsi"/>
          <w:bCs/>
          <w:sz w:val="24"/>
          <w:szCs w:val="24"/>
        </w:rPr>
      </w:pPr>
      <w:r w:rsidRPr="00997B6D">
        <w:rPr>
          <w:rFonts w:asciiTheme="minorHAnsi" w:hAnsiTheme="minorHAnsi" w:cstheme="minorHAnsi"/>
          <w:bCs/>
          <w:sz w:val="24"/>
          <w:szCs w:val="24"/>
        </w:rPr>
        <w:t>3.</w:t>
      </w:r>
      <w:r w:rsidRPr="00997B6D">
        <w:rPr>
          <w:rFonts w:asciiTheme="minorHAnsi" w:hAnsiTheme="minorHAnsi" w:cstheme="minorHAnsi"/>
          <w:bCs/>
          <w:sz w:val="24"/>
          <w:szCs w:val="24"/>
        </w:rPr>
        <w:tab/>
        <w:t>Collaborate with other departments and divisions to effectively meet customer’s needs.</w:t>
      </w:r>
    </w:p>
    <w:p w14:paraId="4A1316B3" w14:textId="77777777" w:rsidR="002379D0" w:rsidRPr="00997B6D" w:rsidRDefault="002379D0" w:rsidP="002379D0">
      <w:pPr>
        <w:spacing w:before="100" w:beforeAutospacing="1" w:after="100" w:afterAutospacing="1"/>
        <w:ind w:left="720" w:hanging="720"/>
        <w:jc w:val="both"/>
        <w:rPr>
          <w:rFonts w:asciiTheme="minorHAnsi" w:hAnsiTheme="minorHAnsi" w:cstheme="minorHAnsi"/>
          <w:bCs/>
          <w:sz w:val="24"/>
          <w:szCs w:val="24"/>
        </w:rPr>
      </w:pPr>
      <w:r w:rsidRPr="00997B6D">
        <w:rPr>
          <w:rFonts w:asciiTheme="minorHAnsi" w:hAnsiTheme="minorHAnsi" w:cstheme="minorHAnsi"/>
          <w:bCs/>
          <w:sz w:val="24"/>
          <w:szCs w:val="24"/>
        </w:rPr>
        <w:t>4.</w:t>
      </w:r>
      <w:r w:rsidRPr="00997B6D">
        <w:rPr>
          <w:rFonts w:asciiTheme="minorHAnsi" w:hAnsiTheme="minorHAnsi" w:cstheme="minorHAnsi"/>
          <w:bCs/>
          <w:sz w:val="24"/>
          <w:szCs w:val="24"/>
        </w:rPr>
        <w:tab/>
        <w:t>Keep employees informed of changes that may impact their ability to serve customers.</w:t>
      </w:r>
    </w:p>
    <w:p w14:paraId="595A9DD4" w14:textId="77777777" w:rsidR="002379D0" w:rsidRPr="00997B6D" w:rsidRDefault="002379D0" w:rsidP="002379D0">
      <w:pPr>
        <w:spacing w:before="100" w:beforeAutospacing="1" w:after="100" w:afterAutospacing="1"/>
        <w:ind w:left="720" w:hanging="720"/>
        <w:jc w:val="both"/>
        <w:rPr>
          <w:rFonts w:asciiTheme="minorHAnsi" w:hAnsiTheme="minorHAnsi" w:cstheme="minorHAnsi"/>
          <w:bCs/>
          <w:sz w:val="24"/>
          <w:szCs w:val="24"/>
        </w:rPr>
      </w:pPr>
      <w:r w:rsidRPr="00997B6D">
        <w:rPr>
          <w:rFonts w:asciiTheme="minorHAnsi" w:hAnsiTheme="minorHAnsi" w:cstheme="minorHAnsi"/>
          <w:bCs/>
          <w:sz w:val="24"/>
          <w:szCs w:val="24"/>
        </w:rPr>
        <w:t>5.</w:t>
      </w:r>
      <w:r w:rsidRPr="00997B6D">
        <w:rPr>
          <w:rFonts w:asciiTheme="minorHAnsi" w:hAnsiTheme="minorHAnsi" w:cstheme="minorHAnsi"/>
          <w:bCs/>
          <w:sz w:val="24"/>
          <w:szCs w:val="24"/>
        </w:rPr>
        <w:tab/>
        <w:t>Ensure accessibility of buildings for citizens with disabilities and provide access to information regarding services in alternative formats, including citizens who may have Limited English Proficiency (LEP), at no additional cost.</w:t>
      </w:r>
    </w:p>
    <w:p w14:paraId="0465AED4" w14:textId="77777777" w:rsidR="002379D0" w:rsidRPr="00997B6D" w:rsidRDefault="002379D0" w:rsidP="002379D0">
      <w:pPr>
        <w:spacing w:before="100" w:beforeAutospacing="1" w:after="100" w:afterAutospacing="1"/>
        <w:ind w:left="720" w:hanging="720"/>
        <w:jc w:val="both"/>
        <w:rPr>
          <w:rFonts w:asciiTheme="minorHAnsi" w:hAnsiTheme="minorHAnsi" w:cstheme="minorHAnsi"/>
          <w:bCs/>
          <w:sz w:val="24"/>
          <w:szCs w:val="24"/>
        </w:rPr>
      </w:pPr>
      <w:r w:rsidRPr="00997B6D">
        <w:rPr>
          <w:rFonts w:asciiTheme="minorHAnsi" w:hAnsiTheme="minorHAnsi" w:cstheme="minorHAnsi"/>
          <w:bCs/>
          <w:sz w:val="24"/>
          <w:szCs w:val="24"/>
        </w:rPr>
        <w:t>6.</w:t>
      </w:r>
      <w:r w:rsidRPr="00997B6D">
        <w:rPr>
          <w:rFonts w:asciiTheme="minorHAnsi" w:hAnsiTheme="minorHAnsi" w:cstheme="minorHAnsi"/>
          <w:bCs/>
          <w:sz w:val="24"/>
          <w:szCs w:val="24"/>
        </w:rPr>
        <w:tab/>
        <w:t>Ensure signage, both labeling and directional, is adequate and accurate to prevent customer confusion.</w:t>
      </w:r>
    </w:p>
    <w:p w14:paraId="4BF0A234" w14:textId="77777777" w:rsidR="002379D0" w:rsidRPr="00997B6D" w:rsidRDefault="002379D0" w:rsidP="002379D0">
      <w:pPr>
        <w:spacing w:before="100" w:beforeAutospacing="1" w:after="100" w:afterAutospacing="1"/>
        <w:ind w:left="720" w:hanging="720"/>
        <w:jc w:val="both"/>
        <w:rPr>
          <w:rFonts w:asciiTheme="minorHAnsi" w:hAnsiTheme="minorHAnsi" w:cstheme="minorHAnsi"/>
          <w:bCs/>
          <w:sz w:val="24"/>
          <w:szCs w:val="24"/>
        </w:rPr>
      </w:pPr>
      <w:r w:rsidRPr="00997B6D">
        <w:rPr>
          <w:rFonts w:asciiTheme="minorHAnsi" w:hAnsiTheme="minorHAnsi" w:cstheme="minorHAnsi"/>
          <w:bCs/>
          <w:sz w:val="24"/>
          <w:szCs w:val="24"/>
        </w:rPr>
        <w:t>7.</w:t>
      </w:r>
      <w:r w:rsidRPr="00997B6D">
        <w:rPr>
          <w:rFonts w:asciiTheme="minorHAnsi" w:hAnsiTheme="minorHAnsi" w:cstheme="minorHAnsi"/>
          <w:bCs/>
          <w:sz w:val="24"/>
          <w:szCs w:val="24"/>
        </w:rPr>
        <w:tab/>
        <w:t>Treat customers fairly and show empathy when listening to customer’s complaints; listen actively to understand the customer’s viewpoint.</w:t>
      </w:r>
    </w:p>
    <w:p w14:paraId="698B7EA7" w14:textId="77777777" w:rsidR="002379D0" w:rsidRPr="00997B6D" w:rsidRDefault="002379D0" w:rsidP="002379D0">
      <w:pPr>
        <w:spacing w:before="100" w:beforeAutospacing="1" w:after="100" w:afterAutospacing="1"/>
        <w:ind w:left="720" w:hanging="720"/>
        <w:jc w:val="both"/>
        <w:rPr>
          <w:rFonts w:asciiTheme="minorHAnsi" w:hAnsiTheme="minorHAnsi" w:cstheme="minorHAnsi"/>
          <w:bCs/>
          <w:sz w:val="24"/>
          <w:szCs w:val="24"/>
        </w:rPr>
      </w:pPr>
      <w:r w:rsidRPr="00997B6D">
        <w:rPr>
          <w:rFonts w:asciiTheme="minorHAnsi" w:hAnsiTheme="minorHAnsi" w:cstheme="minorHAnsi"/>
          <w:bCs/>
          <w:sz w:val="24"/>
          <w:szCs w:val="24"/>
        </w:rPr>
        <w:t>8.</w:t>
      </w:r>
      <w:r w:rsidRPr="00997B6D">
        <w:rPr>
          <w:rFonts w:asciiTheme="minorHAnsi" w:hAnsiTheme="minorHAnsi" w:cstheme="minorHAnsi"/>
          <w:bCs/>
          <w:sz w:val="24"/>
          <w:szCs w:val="24"/>
        </w:rPr>
        <w:tab/>
        <w:t xml:space="preserve">Take ownership of complaints; seek to resolve problems and provide effective options for a solution to customer concerns/complaints within 48 hours. </w:t>
      </w:r>
    </w:p>
    <w:p w14:paraId="2786BDBD" w14:textId="77777777" w:rsidR="002379D0" w:rsidRPr="00997B6D" w:rsidRDefault="002379D0" w:rsidP="002379D0">
      <w:pPr>
        <w:spacing w:before="100" w:beforeAutospacing="1" w:after="100" w:afterAutospacing="1"/>
        <w:jc w:val="both"/>
        <w:rPr>
          <w:rFonts w:asciiTheme="minorHAnsi" w:hAnsiTheme="minorHAnsi" w:cstheme="minorHAnsi"/>
          <w:bCs/>
          <w:sz w:val="24"/>
          <w:szCs w:val="24"/>
        </w:rPr>
      </w:pPr>
      <w:r w:rsidRPr="00997B6D">
        <w:rPr>
          <w:rFonts w:asciiTheme="minorHAnsi" w:hAnsiTheme="minorHAnsi" w:cstheme="minorHAnsi"/>
          <w:bCs/>
          <w:sz w:val="24"/>
          <w:szCs w:val="24"/>
        </w:rPr>
        <w:t>9.</w:t>
      </w:r>
      <w:r w:rsidRPr="00997B6D">
        <w:rPr>
          <w:rFonts w:asciiTheme="minorHAnsi" w:hAnsiTheme="minorHAnsi" w:cstheme="minorHAnsi"/>
          <w:bCs/>
          <w:sz w:val="24"/>
          <w:szCs w:val="24"/>
        </w:rPr>
        <w:tab/>
        <w:t>Return telephone calls timely (within 24 hours).</w:t>
      </w:r>
    </w:p>
    <w:p w14:paraId="7729B2CE" w14:textId="77777777" w:rsidR="002379D0" w:rsidRPr="00997B6D" w:rsidRDefault="002379D0" w:rsidP="002379D0">
      <w:pPr>
        <w:spacing w:before="100" w:beforeAutospacing="1" w:after="100" w:afterAutospacing="1"/>
        <w:jc w:val="both"/>
        <w:rPr>
          <w:rFonts w:asciiTheme="minorHAnsi" w:hAnsiTheme="minorHAnsi" w:cstheme="minorHAnsi"/>
          <w:bCs/>
          <w:sz w:val="24"/>
          <w:szCs w:val="24"/>
        </w:rPr>
      </w:pPr>
      <w:r w:rsidRPr="00997B6D">
        <w:rPr>
          <w:rFonts w:asciiTheme="minorHAnsi" w:hAnsiTheme="minorHAnsi" w:cstheme="minorHAnsi"/>
          <w:bCs/>
          <w:sz w:val="24"/>
          <w:szCs w:val="24"/>
        </w:rPr>
        <w:t>10.</w:t>
      </w:r>
      <w:r w:rsidRPr="00997B6D">
        <w:rPr>
          <w:rFonts w:asciiTheme="minorHAnsi" w:hAnsiTheme="minorHAnsi" w:cstheme="minorHAnsi"/>
          <w:bCs/>
          <w:sz w:val="24"/>
          <w:szCs w:val="24"/>
        </w:rPr>
        <w:tab/>
        <w:t>Involve the community in the process of developing and/or enhancing service.</w:t>
      </w:r>
    </w:p>
    <w:p w14:paraId="15BD7D0D" w14:textId="77777777" w:rsidR="002379D0" w:rsidRPr="00997B6D" w:rsidRDefault="002379D0" w:rsidP="002379D0">
      <w:pPr>
        <w:spacing w:before="100" w:beforeAutospacing="1" w:after="100" w:afterAutospacing="1"/>
        <w:ind w:left="720" w:hanging="720"/>
        <w:jc w:val="both"/>
        <w:rPr>
          <w:rFonts w:asciiTheme="minorHAnsi" w:hAnsiTheme="minorHAnsi" w:cstheme="minorHAnsi"/>
          <w:bCs/>
          <w:sz w:val="24"/>
          <w:szCs w:val="24"/>
        </w:rPr>
      </w:pPr>
      <w:r w:rsidRPr="00997B6D">
        <w:rPr>
          <w:rFonts w:asciiTheme="minorHAnsi" w:hAnsiTheme="minorHAnsi" w:cstheme="minorHAnsi"/>
          <w:bCs/>
          <w:sz w:val="24"/>
          <w:szCs w:val="24"/>
        </w:rPr>
        <w:t>11.</w:t>
      </w:r>
      <w:r w:rsidRPr="00997B6D">
        <w:rPr>
          <w:rFonts w:asciiTheme="minorHAnsi" w:hAnsiTheme="minorHAnsi" w:cstheme="minorHAnsi"/>
          <w:bCs/>
          <w:sz w:val="24"/>
          <w:szCs w:val="24"/>
        </w:rPr>
        <w:tab/>
        <w:t>Ensure that contractors and sub-contractor’s delivering services on behalf of the County receive the Fulton County Customer Service Standards.</w:t>
      </w:r>
    </w:p>
    <w:p w14:paraId="21732B13" w14:textId="77777777" w:rsidR="002379D0" w:rsidRPr="00997B6D" w:rsidRDefault="002379D0" w:rsidP="002379D0">
      <w:pPr>
        <w:spacing w:before="100" w:beforeAutospacing="1" w:after="100" w:afterAutospacing="1"/>
        <w:ind w:left="720" w:hanging="720"/>
        <w:jc w:val="both"/>
        <w:rPr>
          <w:rFonts w:asciiTheme="minorHAnsi" w:hAnsiTheme="minorHAnsi" w:cstheme="minorHAnsi"/>
          <w:bCs/>
          <w:sz w:val="24"/>
          <w:szCs w:val="24"/>
        </w:rPr>
      </w:pPr>
      <w:r w:rsidRPr="00997B6D">
        <w:rPr>
          <w:rFonts w:asciiTheme="minorHAnsi" w:hAnsiTheme="minorHAnsi" w:cstheme="minorHAnsi"/>
          <w:bCs/>
          <w:sz w:val="24"/>
          <w:szCs w:val="24"/>
        </w:rPr>
        <w:t>12.</w:t>
      </w:r>
      <w:r w:rsidRPr="00997B6D">
        <w:rPr>
          <w:rFonts w:asciiTheme="minorHAnsi" w:hAnsiTheme="minorHAnsi" w:cstheme="minorHAnsi"/>
          <w:bCs/>
          <w:sz w:val="24"/>
          <w:szCs w:val="24"/>
        </w:rPr>
        <w:tab/>
        <w:t xml:space="preserve">Review departmental websites and the employee portal content bi-monthly to ensure accurate information pertaining to programs, services and hours of service.  </w:t>
      </w:r>
    </w:p>
    <w:p w14:paraId="5A483917" w14:textId="77777777" w:rsidR="002379D0" w:rsidRPr="00997B6D" w:rsidRDefault="002379D0" w:rsidP="002379D0">
      <w:pPr>
        <w:spacing w:before="100" w:beforeAutospacing="1" w:after="100" w:afterAutospacing="1"/>
        <w:ind w:left="720" w:hanging="720"/>
        <w:jc w:val="both"/>
        <w:rPr>
          <w:rFonts w:asciiTheme="minorHAnsi" w:hAnsiTheme="minorHAnsi" w:cstheme="minorHAnsi"/>
          <w:bCs/>
          <w:sz w:val="24"/>
          <w:szCs w:val="24"/>
        </w:rPr>
      </w:pPr>
      <w:r w:rsidRPr="00997B6D">
        <w:rPr>
          <w:rFonts w:asciiTheme="minorHAnsi" w:hAnsiTheme="minorHAnsi" w:cstheme="minorHAnsi"/>
          <w:bCs/>
          <w:sz w:val="24"/>
          <w:szCs w:val="24"/>
        </w:rPr>
        <w:t>13.</w:t>
      </w:r>
      <w:r w:rsidRPr="00997B6D">
        <w:rPr>
          <w:rFonts w:asciiTheme="minorHAnsi" w:hAnsiTheme="minorHAnsi" w:cstheme="minorHAnsi"/>
          <w:bCs/>
          <w:sz w:val="24"/>
          <w:szCs w:val="24"/>
        </w:rPr>
        <w:tab/>
        <w:t xml:space="preserve">Require all County employees complete mandated Customer Service Training and the online Program Access Learning Management System (PALMS) within 60 days of employment.  All staff will be required to take a refresher course every 24 months. </w:t>
      </w:r>
    </w:p>
    <w:p w14:paraId="1FC3023F" w14:textId="77777777" w:rsidR="002379D0" w:rsidRPr="00997B6D" w:rsidRDefault="002379D0" w:rsidP="002379D0">
      <w:pPr>
        <w:spacing w:before="100" w:beforeAutospacing="1" w:after="100" w:afterAutospacing="1"/>
        <w:ind w:left="720" w:hanging="720"/>
        <w:jc w:val="both"/>
        <w:rPr>
          <w:rFonts w:asciiTheme="minorHAnsi" w:hAnsiTheme="minorHAnsi" w:cstheme="minorHAnsi"/>
          <w:bCs/>
          <w:sz w:val="24"/>
          <w:szCs w:val="24"/>
        </w:rPr>
      </w:pPr>
      <w:r w:rsidRPr="00997B6D">
        <w:rPr>
          <w:rFonts w:asciiTheme="minorHAnsi" w:hAnsiTheme="minorHAnsi" w:cstheme="minorHAnsi"/>
          <w:bCs/>
          <w:sz w:val="24"/>
          <w:szCs w:val="24"/>
        </w:rPr>
        <w:t>14.</w:t>
      </w:r>
      <w:r w:rsidRPr="00997B6D">
        <w:rPr>
          <w:rFonts w:asciiTheme="minorHAnsi" w:hAnsiTheme="minorHAnsi" w:cstheme="minorHAnsi"/>
          <w:bCs/>
          <w:sz w:val="24"/>
          <w:szCs w:val="24"/>
        </w:rPr>
        <w:tab/>
        <w:t>Ensure all staff assigned to information desks or call centers complete training on the use of the Georgia Relay Service-711 and County’s Foreign Language Line services.</w:t>
      </w:r>
    </w:p>
    <w:p w14:paraId="1739EB07" w14:textId="77777777" w:rsidR="002379D0" w:rsidRPr="00997B6D" w:rsidRDefault="002379D0" w:rsidP="002379D0">
      <w:pPr>
        <w:spacing w:before="100" w:beforeAutospacing="1" w:after="100" w:afterAutospacing="1"/>
        <w:ind w:left="720" w:hanging="720"/>
        <w:jc w:val="both"/>
        <w:rPr>
          <w:rFonts w:asciiTheme="minorHAnsi" w:hAnsiTheme="minorHAnsi" w:cstheme="minorHAnsi"/>
          <w:bCs/>
          <w:sz w:val="24"/>
          <w:szCs w:val="24"/>
        </w:rPr>
      </w:pPr>
      <w:r w:rsidRPr="00997B6D">
        <w:rPr>
          <w:rFonts w:asciiTheme="minorHAnsi" w:hAnsiTheme="minorHAnsi" w:cstheme="minorHAnsi"/>
          <w:bCs/>
          <w:sz w:val="24"/>
          <w:szCs w:val="24"/>
        </w:rPr>
        <w:t>15.</w:t>
      </w:r>
      <w:r w:rsidRPr="00997B6D">
        <w:rPr>
          <w:rFonts w:asciiTheme="minorHAnsi" w:hAnsiTheme="minorHAnsi" w:cstheme="minorHAnsi"/>
          <w:bCs/>
          <w:sz w:val="24"/>
          <w:szCs w:val="24"/>
        </w:rPr>
        <w:tab/>
        <w:t>Require all County employees to wear their Fulton County identification badges per Personnel Policy #314-16.</w:t>
      </w:r>
    </w:p>
    <w:p w14:paraId="23FA319A" w14:textId="77777777" w:rsidR="002379D0" w:rsidRDefault="002379D0" w:rsidP="002379D0">
      <w:pPr>
        <w:numPr>
          <w:ilvl w:val="0"/>
          <w:numId w:val="1"/>
        </w:numPr>
        <w:spacing w:before="100" w:beforeAutospacing="1" w:after="100" w:afterAutospacing="1"/>
        <w:jc w:val="both"/>
        <w:rPr>
          <w:rFonts w:asciiTheme="minorHAnsi" w:hAnsiTheme="minorHAnsi" w:cstheme="minorHAnsi"/>
          <w:b/>
          <w:bCs/>
          <w:sz w:val="24"/>
          <w:szCs w:val="24"/>
          <w:u w:val="single"/>
        </w:rPr>
      </w:pPr>
      <w:r w:rsidRPr="00E736B3">
        <w:rPr>
          <w:rFonts w:asciiTheme="minorHAnsi" w:hAnsiTheme="minorHAnsi" w:cstheme="minorHAnsi"/>
          <w:b/>
          <w:bCs/>
          <w:sz w:val="24"/>
          <w:szCs w:val="24"/>
          <w:u w:val="single"/>
        </w:rPr>
        <w:t>ESTABLISHMENT AND IMPLEMENTATION OF PROCEDURE</w:t>
      </w:r>
    </w:p>
    <w:p w14:paraId="504DB46A" w14:textId="77777777" w:rsidR="002379D0" w:rsidRPr="008D493D" w:rsidRDefault="002379D0" w:rsidP="002379D0">
      <w:pPr>
        <w:spacing w:before="100" w:beforeAutospacing="1" w:after="100" w:afterAutospacing="1"/>
        <w:jc w:val="both"/>
        <w:rPr>
          <w:rFonts w:asciiTheme="minorHAnsi" w:hAnsiTheme="minorHAnsi" w:cstheme="minorHAnsi"/>
          <w:b/>
          <w:bCs/>
          <w:sz w:val="24"/>
          <w:szCs w:val="24"/>
          <w:u w:val="single"/>
        </w:rPr>
      </w:pPr>
      <w:r>
        <w:rPr>
          <w:rFonts w:asciiTheme="minorHAnsi" w:hAnsiTheme="minorHAnsi" w:cstheme="minorHAnsi"/>
          <w:bCs/>
          <w:sz w:val="24"/>
          <w:szCs w:val="24"/>
        </w:rPr>
        <w:t>T</w:t>
      </w:r>
      <w:r w:rsidRPr="008D493D">
        <w:rPr>
          <w:rFonts w:asciiTheme="minorHAnsi" w:hAnsiTheme="minorHAnsi" w:cstheme="minorHAnsi"/>
          <w:bCs/>
          <w:sz w:val="24"/>
          <w:szCs w:val="24"/>
        </w:rPr>
        <w:t xml:space="preserve">he County Manager in conjunction with the Chief Operating Officer and County Attorney is authorized to establish and modify, as needed, a procedure for implementing this policy. </w:t>
      </w:r>
    </w:p>
    <w:p w14:paraId="500F2DAF" w14:textId="77777777" w:rsidR="002379D0" w:rsidRDefault="002379D0" w:rsidP="002379D0">
      <w:pPr>
        <w:jc w:val="both"/>
        <w:rPr>
          <w:rFonts w:ascii="Calibri" w:hAnsi="Calibri" w:cs="Calibri"/>
          <w:b/>
          <w:sz w:val="24"/>
          <w:szCs w:val="24"/>
        </w:rPr>
      </w:pPr>
    </w:p>
    <w:p w14:paraId="715870FB" w14:textId="77777777" w:rsidR="002379D0" w:rsidRPr="00997B6D" w:rsidRDefault="002379D0" w:rsidP="002379D0">
      <w:pPr>
        <w:jc w:val="both"/>
        <w:rPr>
          <w:rFonts w:ascii="Calibri" w:hAnsi="Calibri" w:cs="Calibri"/>
          <w:sz w:val="24"/>
          <w:szCs w:val="24"/>
        </w:rPr>
      </w:pPr>
      <w:r w:rsidRPr="00997B6D">
        <w:rPr>
          <w:rFonts w:ascii="Calibri" w:hAnsi="Calibri" w:cs="Calibri"/>
          <w:b/>
          <w:sz w:val="24"/>
          <w:szCs w:val="24"/>
        </w:rPr>
        <w:t>DEPARTMENTAL SPONSOR:</w:t>
      </w:r>
      <w:r w:rsidRPr="00997B6D">
        <w:rPr>
          <w:rFonts w:ascii="Calibri" w:hAnsi="Calibri" w:cs="Calibri"/>
          <w:sz w:val="24"/>
          <w:szCs w:val="24"/>
        </w:rPr>
        <w:tab/>
      </w:r>
      <w:r>
        <w:rPr>
          <w:rFonts w:ascii="Calibri" w:hAnsi="Calibri" w:cs="Calibri"/>
          <w:sz w:val="24"/>
          <w:szCs w:val="24"/>
        </w:rPr>
        <w:tab/>
      </w:r>
      <w:r w:rsidRPr="00997B6D">
        <w:rPr>
          <w:rFonts w:ascii="Calibri" w:hAnsi="Calibri" w:cs="Calibri"/>
          <w:sz w:val="24"/>
          <w:szCs w:val="24"/>
        </w:rPr>
        <w:t xml:space="preserve">Office of the County Manager </w:t>
      </w:r>
    </w:p>
    <w:p w14:paraId="68F3484A" w14:textId="77777777" w:rsidR="002379D0" w:rsidRPr="00997B6D" w:rsidRDefault="002379D0" w:rsidP="002379D0">
      <w:pPr>
        <w:jc w:val="both"/>
        <w:rPr>
          <w:rFonts w:ascii="Calibri" w:hAnsi="Calibri" w:cs="Calibri"/>
          <w:b/>
          <w:sz w:val="24"/>
          <w:szCs w:val="24"/>
        </w:rPr>
      </w:pPr>
    </w:p>
    <w:p w14:paraId="58292981" w14:textId="77777777" w:rsidR="002379D0" w:rsidRPr="00997B6D" w:rsidRDefault="002379D0" w:rsidP="002379D0">
      <w:pPr>
        <w:jc w:val="both"/>
        <w:rPr>
          <w:rFonts w:ascii="Calibri" w:hAnsi="Calibri" w:cs="Calibri"/>
          <w:sz w:val="24"/>
          <w:szCs w:val="24"/>
        </w:rPr>
      </w:pPr>
      <w:r w:rsidRPr="00997B6D">
        <w:rPr>
          <w:rFonts w:ascii="Calibri" w:hAnsi="Calibri" w:cs="Calibri"/>
          <w:b/>
          <w:sz w:val="24"/>
          <w:szCs w:val="24"/>
        </w:rPr>
        <w:t>POLICY REVIEW DATE:</w:t>
      </w:r>
      <w:r w:rsidRPr="00997B6D">
        <w:rPr>
          <w:rFonts w:ascii="Calibri" w:hAnsi="Calibri" w:cs="Calibri"/>
          <w:b/>
          <w:sz w:val="24"/>
          <w:szCs w:val="24"/>
        </w:rPr>
        <w:tab/>
      </w:r>
      <w:r w:rsidRPr="00997B6D">
        <w:rPr>
          <w:rFonts w:ascii="Calibri" w:hAnsi="Calibri" w:cs="Calibri"/>
          <w:b/>
          <w:sz w:val="24"/>
          <w:szCs w:val="24"/>
        </w:rPr>
        <w:tab/>
      </w:r>
      <w:r w:rsidRPr="00997B6D">
        <w:rPr>
          <w:rFonts w:ascii="Calibri" w:hAnsi="Calibri" w:cs="Calibri"/>
          <w:sz w:val="24"/>
          <w:szCs w:val="24"/>
        </w:rPr>
        <w:t>August 16, 2017</w:t>
      </w:r>
    </w:p>
    <w:p w14:paraId="3E2A25E9" w14:textId="77777777" w:rsidR="002379D0" w:rsidRPr="00997B6D" w:rsidRDefault="002379D0" w:rsidP="002379D0">
      <w:pPr>
        <w:jc w:val="both"/>
        <w:rPr>
          <w:rFonts w:ascii="Calibri" w:hAnsi="Calibri" w:cs="Calibri"/>
          <w:sz w:val="24"/>
          <w:szCs w:val="24"/>
        </w:rPr>
      </w:pPr>
    </w:p>
    <w:p w14:paraId="71FD32A2" w14:textId="77777777" w:rsidR="002379D0" w:rsidRPr="00997B6D" w:rsidRDefault="002379D0" w:rsidP="002379D0">
      <w:pPr>
        <w:jc w:val="both"/>
        <w:rPr>
          <w:rFonts w:ascii="Calibri" w:hAnsi="Calibri" w:cs="Calibri"/>
          <w:sz w:val="24"/>
          <w:szCs w:val="24"/>
        </w:rPr>
      </w:pPr>
      <w:r w:rsidRPr="00997B6D">
        <w:rPr>
          <w:rFonts w:ascii="Calibri" w:hAnsi="Calibri" w:cs="Calibri"/>
          <w:b/>
          <w:sz w:val="24"/>
          <w:szCs w:val="24"/>
        </w:rPr>
        <w:t>REFERENCES:</w:t>
      </w:r>
      <w:r w:rsidRPr="00997B6D">
        <w:rPr>
          <w:rFonts w:ascii="Calibri" w:hAnsi="Calibri" w:cs="Calibri"/>
          <w:sz w:val="24"/>
          <w:szCs w:val="24"/>
        </w:rPr>
        <w:tab/>
      </w:r>
      <w:r w:rsidRPr="00997B6D">
        <w:rPr>
          <w:rFonts w:ascii="Calibri" w:hAnsi="Calibri" w:cs="Calibri"/>
          <w:sz w:val="24"/>
          <w:szCs w:val="24"/>
        </w:rPr>
        <w:tab/>
      </w:r>
      <w:r w:rsidRPr="00997B6D">
        <w:rPr>
          <w:rFonts w:ascii="Calibri" w:hAnsi="Calibri" w:cs="Calibri"/>
          <w:sz w:val="24"/>
          <w:szCs w:val="24"/>
        </w:rPr>
        <w:tab/>
      </w:r>
      <w:r>
        <w:rPr>
          <w:rFonts w:ascii="Calibri" w:hAnsi="Calibri" w:cs="Calibri"/>
          <w:sz w:val="24"/>
          <w:szCs w:val="24"/>
        </w:rPr>
        <w:tab/>
      </w:r>
      <w:r w:rsidRPr="00997B6D">
        <w:rPr>
          <w:rFonts w:ascii="Calibri" w:hAnsi="Calibri" w:cs="Calibri"/>
          <w:sz w:val="24"/>
          <w:szCs w:val="24"/>
        </w:rPr>
        <w:t>Open Records Act, O.C.G.A Section 50-18-70 et seq.</w:t>
      </w:r>
    </w:p>
    <w:p w14:paraId="198C6CA3" w14:textId="77777777" w:rsidR="002379D0" w:rsidRPr="00997B6D" w:rsidRDefault="002379D0" w:rsidP="002379D0">
      <w:pPr>
        <w:jc w:val="both"/>
        <w:rPr>
          <w:rFonts w:ascii="Calibri" w:hAnsi="Calibri" w:cs="Calibri"/>
          <w:sz w:val="24"/>
          <w:szCs w:val="24"/>
        </w:rPr>
      </w:pPr>
      <w:r w:rsidRPr="00997B6D">
        <w:rPr>
          <w:rFonts w:ascii="Calibri" w:hAnsi="Calibri" w:cs="Calibri"/>
          <w:sz w:val="24"/>
          <w:szCs w:val="24"/>
        </w:rPr>
        <w:tab/>
      </w:r>
      <w:r w:rsidRPr="00997B6D">
        <w:rPr>
          <w:rFonts w:ascii="Calibri" w:hAnsi="Calibri" w:cs="Calibri"/>
          <w:sz w:val="24"/>
          <w:szCs w:val="24"/>
        </w:rPr>
        <w:tab/>
      </w:r>
      <w:r w:rsidRPr="00997B6D">
        <w:rPr>
          <w:rFonts w:ascii="Calibri" w:hAnsi="Calibri" w:cs="Calibri"/>
          <w:sz w:val="24"/>
          <w:szCs w:val="24"/>
        </w:rPr>
        <w:tab/>
      </w:r>
      <w:r w:rsidRPr="00997B6D">
        <w:rPr>
          <w:rFonts w:ascii="Calibri" w:hAnsi="Calibri" w:cs="Calibri"/>
          <w:sz w:val="24"/>
          <w:szCs w:val="24"/>
        </w:rPr>
        <w:tab/>
      </w:r>
      <w:r w:rsidRPr="00997B6D">
        <w:rPr>
          <w:rFonts w:ascii="Calibri" w:hAnsi="Calibri" w:cs="Calibri"/>
          <w:sz w:val="24"/>
          <w:szCs w:val="24"/>
        </w:rPr>
        <w:tab/>
        <w:t>Personnel Policy 314-16</w:t>
      </w:r>
    </w:p>
    <w:p w14:paraId="3B305F63" w14:textId="77777777" w:rsidR="002379D0" w:rsidRPr="00997B6D" w:rsidRDefault="002379D0" w:rsidP="002379D0">
      <w:pPr>
        <w:jc w:val="both"/>
        <w:rPr>
          <w:rFonts w:ascii="Calibri" w:hAnsi="Calibri" w:cs="Calibri"/>
          <w:sz w:val="24"/>
          <w:szCs w:val="24"/>
        </w:rPr>
      </w:pPr>
    </w:p>
    <w:p w14:paraId="49C83F51" w14:textId="77777777" w:rsidR="002379D0" w:rsidRDefault="002379D0" w:rsidP="002379D0">
      <w:pPr>
        <w:ind w:left="3600" w:hanging="3600"/>
        <w:jc w:val="both"/>
        <w:rPr>
          <w:rFonts w:ascii="Calibri" w:hAnsi="Calibri" w:cs="Calibri"/>
          <w:sz w:val="24"/>
          <w:szCs w:val="24"/>
        </w:rPr>
      </w:pPr>
      <w:r w:rsidRPr="00997B6D">
        <w:rPr>
          <w:rFonts w:ascii="Calibri" w:hAnsi="Calibri" w:cs="Calibri"/>
          <w:b/>
          <w:sz w:val="24"/>
          <w:szCs w:val="24"/>
        </w:rPr>
        <w:t>DEPARTMENTS AFFECTED:</w:t>
      </w:r>
      <w:r w:rsidRPr="00997B6D">
        <w:rPr>
          <w:rFonts w:ascii="Calibri" w:hAnsi="Calibri" w:cs="Calibri"/>
          <w:sz w:val="24"/>
          <w:szCs w:val="24"/>
        </w:rPr>
        <w:tab/>
        <w:t>All Departments and Office of Appointed and Elected Officials</w:t>
      </w:r>
    </w:p>
    <w:p w14:paraId="24CE1314" w14:textId="77777777" w:rsidR="002379D0" w:rsidRDefault="002379D0" w:rsidP="002379D0">
      <w:pPr>
        <w:ind w:left="3600" w:hanging="3600"/>
        <w:jc w:val="both"/>
        <w:rPr>
          <w:rFonts w:ascii="Calibri" w:hAnsi="Calibri" w:cs="Calibri"/>
          <w:sz w:val="24"/>
          <w:szCs w:val="24"/>
        </w:rPr>
      </w:pPr>
    </w:p>
    <w:p w14:paraId="7EAC16B2" w14:textId="77777777" w:rsidR="002379D0" w:rsidRDefault="002379D0" w:rsidP="002379D0">
      <w:pPr>
        <w:ind w:left="3600" w:hanging="3600"/>
        <w:jc w:val="both"/>
        <w:rPr>
          <w:rFonts w:ascii="Calibri" w:hAnsi="Calibri" w:cs="Calibri"/>
          <w:sz w:val="24"/>
          <w:szCs w:val="24"/>
        </w:rPr>
      </w:pPr>
    </w:p>
    <w:p w14:paraId="471BFCBD" w14:textId="77777777" w:rsidR="002379D0" w:rsidRDefault="002379D0" w:rsidP="002379D0">
      <w:pPr>
        <w:ind w:left="3600" w:hanging="3600"/>
        <w:jc w:val="both"/>
        <w:rPr>
          <w:rFonts w:ascii="Calibri" w:hAnsi="Calibri" w:cs="Calibri"/>
          <w:sz w:val="24"/>
          <w:szCs w:val="24"/>
        </w:rPr>
      </w:pPr>
    </w:p>
    <w:p w14:paraId="17097F07" w14:textId="77777777" w:rsidR="002379D0" w:rsidRDefault="002379D0" w:rsidP="002379D0">
      <w:pPr>
        <w:ind w:left="3600" w:hanging="3600"/>
        <w:jc w:val="both"/>
        <w:rPr>
          <w:rFonts w:ascii="Calibri" w:hAnsi="Calibri" w:cs="Calibri"/>
          <w:sz w:val="24"/>
          <w:szCs w:val="24"/>
        </w:rPr>
      </w:pPr>
    </w:p>
    <w:p w14:paraId="57AF3B5A" w14:textId="77777777" w:rsidR="002379D0" w:rsidRDefault="002379D0" w:rsidP="002379D0">
      <w:pPr>
        <w:ind w:left="3600" w:hanging="3600"/>
        <w:jc w:val="both"/>
        <w:rPr>
          <w:rFonts w:ascii="Calibri" w:hAnsi="Calibri" w:cs="Calibri"/>
          <w:sz w:val="24"/>
          <w:szCs w:val="24"/>
        </w:rPr>
      </w:pPr>
    </w:p>
    <w:p w14:paraId="1B77E977" w14:textId="77777777" w:rsidR="002379D0" w:rsidRDefault="002379D0" w:rsidP="002379D0">
      <w:pPr>
        <w:ind w:left="3600" w:hanging="3600"/>
        <w:jc w:val="both"/>
        <w:rPr>
          <w:rFonts w:ascii="Calibri" w:hAnsi="Calibri" w:cs="Calibri"/>
          <w:sz w:val="24"/>
          <w:szCs w:val="24"/>
        </w:rPr>
      </w:pPr>
    </w:p>
    <w:p w14:paraId="7009E2D9" w14:textId="77777777" w:rsidR="002379D0" w:rsidRDefault="002379D0" w:rsidP="002379D0">
      <w:pPr>
        <w:ind w:left="3600" w:hanging="3600"/>
        <w:jc w:val="both"/>
        <w:rPr>
          <w:rFonts w:ascii="Calibri" w:hAnsi="Calibri" w:cs="Calibri"/>
          <w:sz w:val="24"/>
          <w:szCs w:val="24"/>
        </w:rPr>
      </w:pPr>
    </w:p>
    <w:p w14:paraId="1E9E6642" w14:textId="77777777" w:rsidR="002379D0" w:rsidRDefault="002379D0" w:rsidP="002379D0">
      <w:pPr>
        <w:ind w:left="3600" w:hanging="3600"/>
        <w:jc w:val="both"/>
        <w:rPr>
          <w:rFonts w:ascii="Calibri" w:hAnsi="Calibri" w:cs="Calibri"/>
          <w:sz w:val="24"/>
          <w:szCs w:val="24"/>
        </w:rPr>
      </w:pPr>
    </w:p>
    <w:p w14:paraId="669394D5" w14:textId="77777777" w:rsidR="002379D0" w:rsidRDefault="002379D0" w:rsidP="002379D0">
      <w:pPr>
        <w:ind w:left="3600" w:hanging="3600"/>
        <w:jc w:val="both"/>
        <w:rPr>
          <w:rFonts w:ascii="Calibri" w:hAnsi="Calibri" w:cs="Calibri"/>
          <w:sz w:val="24"/>
          <w:szCs w:val="24"/>
        </w:rPr>
      </w:pPr>
    </w:p>
    <w:p w14:paraId="0A805218" w14:textId="77777777" w:rsidR="002379D0" w:rsidRDefault="002379D0" w:rsidP="002379D0">
      <w:pPr>
        <w:ind w:left="3600" w:hanging="3600"/>
        <w:jc w:val="both"/>
        <w:rPr>
          <w:rFonts w:ascii="Calibri" w:hAnsi="Calibri" w:cs="Calibri"/>
          <w:sz w:val="24"/>
          <w:szCs w:val="24"/>
        </w:rPr>
      </w:pPr>
    </w:p>
    <w:p w14:paraId="07E247B0" w14:textId="77777777" w:rsidR="002379D0" w:rsidRDefault="002379D0" w:rsidP="002379D0">
      <w:pPr>
        <w:ind w:left="3600" w:hanging="3600"/>
        <w:jc w:val="both"/>
        <w:rPr>
          <w:rFonts w:ascii="Calibri" w:hAnsi="Calibri" w:cs="Calibri"/>
          <w:sz w:val="24"/>
          <w:szCs w:val="24"/>
        </w:rPr>
      </w:pPr>
    </w:p>
    <w:p w14:paraId="7EF00643" w14:textId="77777777" w:rsidR="002379D0" w:rsidRDefault="002379D0" w:rsidP="002379D0">
      <w:pPr>
        <w:ind w:left="3600" w:hanging="3600"/>
        <w:jc w:val="both"/>
        <w:rPr>
          <w:rFonts w:ascii="Calibri" w:hAnsi="Calibri" w:cs="Calibri"/>
          <w:sz w:val="24"/>
          <w:szCs w:val="24"/>
        </w:rPr>
      </w:pPr>
    </w:p>
    <w:p w14:paraId="33AEA2F9" w14:textId="77777777" w:rsidR="002379D0" w:rsidRDefault="002379D0" w:rsidP="002379D0">
      <w:pPr>
        <w:ind w:left="3600" w:hanging="3600"/>
        <w:jc w:val="both"/>
        <w:rPr>
          <w:rFonts w:ascii="Calibri" w:hAnsi="Calibri" w:cs="Calibri"/>
          <w:sz w:val="24"/>
          <w:szCs w:val="24"/>
        </w:rPr>
      </w:pPr>
    </w:p>
    <w:p w14:paraId="4C6A5E9F" w14:textId="77777777" w:rsidR="002379D0" w:rsidRDefault="002379D0" w:rsidP="002379D0">
      <w:pPr>
        <w:ind w:left="3600" w:hanging="3600"/>
        <w:jc w:val="both"/>
        <w:rPr>
          <w:rFonts w:ascii="Calibri" w:hAnsi="Calibri" w:cs="Calibri"/>
          <w:sz w:val="24"/>
          <w:szCs w:val="24"/>
        </w:rPr>
      </w:pPr>
    </w:p>
    <w:p w14:paraId="1067FFA2" w14:textId="77777777" w:rsidR="002379D0" w:rsidRDefault="002379D0" w:rsidP="002379D0">
      <w:pPr>
        <w:ind w:left="3600" w:hanging="3600"/>
        <w:jc w:val="both"/>
        <w:rPr>
          <w:rFonts w:ascii="Calibri" w:hAnsi="Calibri" w:cs="Calibri"/>
          <w:sz w:val="24"/>
          <w:szCs w:val="24"/>
        </w:rPr>
      </w:pPr>
    </w:p>
    <w:p w14:paraId="5D79D08C" w14:textId="77777777" w:rsidR="002379D0" w:rsidRPr="002379D0" w:rsidRDefault="002379D0" w:rsidP="002379D0">
      <w:pPr>
        <w:rPr>
          <w:rFonts w:ascii="Calibri" w:hAnsi="Calibri" w:cs="Calibri"/>
        </w:rPr>
      </w:pPr>
      <w:r w:rsidRPr="002379D0">
        <w:rPr>
          <w:rFonts w:ascii="Calibri" w:hAnsi="Calibri" w:cs="Calibri"/>
          <w:noProof/>
        </w:rPr>
        <mc:AlternateContent>
          <mc:Choice Requires="wps">
            <w:drawing>
              <wp:anchor distT="0" distB="0" distL="114300" distR="114300" simplePos="0" relativeHeight="251666432" behindDoc="0" locked="0" layoutInCell="1" allowOverlap="1" wp14:anchorId="1D536A7D" wp14:editId="2428F7B5">
                <wp:simplePos x="0" y="0"/>
                <wp:positionH relativeFrom="column">
                  <wp:posOffset>1150620</wp:posOffset>
                </wp:positionH>
                <wp:positionV relativeFrom="paragraph">
                  <wp:posOffset>0</wp:posOffset>
                </wp:positionV>
                <wp:extent cx="4899660" cy="320040"/>
                <wp:effectExtent l="0" t="0" r="0" b="3810"/>
                <wp:wrapNone/>
                <wp:docPr id="83296622" name="Text Box 83296622"/>
                <wp:cNvGraphicFramePr/>
                <a:graphic xmlns:a="http://schemas.openxmlformats.org/drawingml/2006/main">
                  <a:graphicData uri="http://schemas.microsoft.com/office/word/2010/wordprocessingShape">
                    <wps:wsp>
                      <wps:cNvSpPr txBox="1"/>
                      <wps:spPr>
                        <a:xfrm>
                          <a:off x="0" y="0"/>
                          <a:ext cx="4899660" cy="320040"/>
                        </a:xfrm>
                        <a:prstGeom prst="rect">
                          <a:avLst/>
                        </a:prstGeom>
                        <a:solidFill>
                          <a:sysClr val="window" lastClr="FFFFFF"/>
                        </a:solidFill>
                        <a:ln w="6350">
                          <a:noFill/>
                        </a:ln>
                      </wps:spPr>
                      <wps:txbx>
                        <w:txbxContent>
                          <w:p w14:paraId="2984CD82" w14:textId="77777777" w:rsidR="002379D0" w:rsidRPr="002379D0" w:rsidRDefault="002379D0" w:rsidP="002379D0">
                            <w:pPr>
                              <w:jc w:val="center"/>
                              <w:rPr>
                                <w:rFonts w:ascii="Calibri" w:hAnsi="Calibri" w:cs="Calibri"/>
                                <w:b/>
                                <w:bCs/>
                                <w:sz w:val="28"/>
                                <w:szCs w:val="28"/>
                              </w:rPr>
                            </w:pPr>
                            <w:r w:rsidRPr="002379D0">
                              <w:rPr>
                                <w:rFonts w:ascii="Calibri" w:hAnsi="Calibri" w:cs="Calibri"/>
                                <w:b/>
                                <w:bCs/>
                                <w:sz w:val="28"/>
                                <w:szCs w:val="28"/>
                              </w:rPr>
                              <w:t>OPERATING PROCEDURES</w:t>
                            </w:r>
                          </w:p>
                          <w:p w14:paraId="66CCB8A2" w14:textId="77777777" w:rsidR="002379D0" w:rsidRPr="002379D0" w:rsidRDefault="002379D0" w:rsidP="002379D0">
                            <w:pPr>
                              <w:jc w:val="center"/>
                              <w:rPr>
                                <w:rFonts w:ascii="Calibri" w:hAnsi="Calibri" w:cs="Calibri"/>
                              </w:rPr>
                            </w:pPr>
                          </w:p>
                          <w:p w14:paraId="56D418D5" w14:textId="77777777" w:rsidR="002379D0" w:rsidRDefault="002379D0" w:rsidP="002379D0">
                            <w:pPr>
                              <w:jc w:val="center"/>
                            </w:pPr>
                          </w:p>
                          <w:p w14:paraId="21C9987E" w14:textId="77777777" w:rsidR="002379D0" w:rsidRDefault="002379D0" w:rsidP="002379D0">
                            <w:pPr>
                              <w:jc w:val="center"/>
                            </w:pPr>
                          </w:p>
                          <w:p w14:paraId="4DEBEFF1" w14:textId="77777777" w:rsidR="002379D0" w:rsidRDefault="002379D0" w:rsidP="002379D0"/>
                          <w:p w14:paraId="6F60C60B" w14:textId="77777777" w:rsidR="002379D0" w:rsidRDefault="002379D0" w:rsidP="002379D0"/>
                          <w:p w14:paraId="6E9A7780" w14:textId="77777777" w:rsidR="002379D0" w:rsidRDefault="002379D0" w:rsidP="002379D0">
                            <w:pPr>
                              <w:jc w:val="center"/>
                            </w:pPr>
                          </w:p>
                          <w:p w14:paraId="36E74BBB" w14:textId="77777777" w:rsidR="002379D0" w:rsidRDefault="002379D0" w:rsidP="002379D0">
                            <w:pPr>
                              <w:jc w:val="center"/>
                            </w:pPr>
                          </w:p>
                          <w:p w14:paraId="625123DE" w14:textId="77777777" w:rsidR="002379D0" w:rsidRDefault="002379D0" w:rsidP="002379D0">
                            <w:pPr>
                              <w:jc w:val="center"/>
                            </w:pPr>
                          </w:p>
                          <w:p w14:paraId="5DD9DACE" w14:textId="77777777" w:rsidR="002379D0" w:rsidRDefault="002379D0" w:rsidP="002379D0">
                            <w:pPr>
                              <w:jc w:val="center"/>
                            </w:pPr>
                          </w:p>
                          <w:p w14:paraId="09AC04E7" w14:textId="77777777" w:rsidR="002379D0" w:rsidRDefault="002379D0" w:rsidP="002379D0">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536A7D" id="Text Box 83296622" o:spid="_x0000_s1031" type="#_x0000_t202" style="position:absolute;margin-left:90.6pt;margin-top:0;width:385.8pt;height:25.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" fillcolor="window" stroked="f" strokeweight=".5pt">
                <v:textbox>
                  <w:txbxContent>
                    <w:p w14:paraId="2984CD82" w14:textId="77777777" w:rsidR="002379D0" w:rsidRPr="002379D0" w:rsidRDefault="002379D0" w:rsidP="002379D0">
                      <w:pPr>
                        <w:jc w:val="center"/>
                        <w:rPr>
                          <w:rFonts w:ascii="Calibri" w:hAnsi="Calibri" w:cs="Calibri"/>
                          <w:b/>
                          <w:bCs/>
                          <w:sz w:val="28"/>
                          <w:szCs w:val="28"/>
                        </w:rPr>
                      </w:pPr>
                      <w:r w:rsidRPr="002379D0">
                        <w:rPr>
                          <w:rFonts w:ascii="Calibri" w:hAnsi="Calibri" w:cs="Calibri"/>
                          <w:b/>
                          <w:bCs/>
                          <w:sz w:val="28"/>
                          <w:szCs w:val="28"/>
                        </w:rPr>
                        <w:t>OPERATING PROCEDURES</w:t>
                      </w:r>
                    </w:p>
                    <w:p w14:paraId="66CCB8A2" w14:textId="77777777" w:rsidR="002379D0" w:rsidRPr="002379D0" w:rsidRDefault="002379D0" w:rsidP="002379D0">
                      <w:pPr>
                        <w:jc w:val="center"/>
                        <w:rPr>
                          <w:rFonts w:ascii="Calibri" w:hAnsi="Calibri" w:cs="Calibri"/>
                        </w:rPr>
                      </w:pPr>
                    </w:p>
                    <w:p w14:paraId="56D418D5" w14:textId="77777777" w:rsidR="002379D0" w:rsidRDefault="002379D0" w:rsidP="002379D0">
                      <w:pPr>
                        <w:jc w:val="center"/>
                      </w:pPr>
                    </w:p>
                    <w:p w14:paraId="21C9987E" w14:textId="77777777" w:rsidR="002379D0" w:rsidRDefault="002379D0" w:rsidP="002379D0">
                      <w:pPr>
                        <w:jc w:val="center"/>
                      </w:pPr>
                    </w:p>
                    <w:p w14:paraId="4DEBEFF1" w14:textId="77777777" w:rsidR="002379D0" w:rsidRDefault="002379D0" w:rsidP="002379D0"/>
                    <w:p w14:paraId="6F60C60B" w14:textId="77777777" w:rsidR="002379D0" w:rsidRDefault="002379D0" w:rsidP="002379D0"/>
                    <w:p w14:paraId="6E9A7780" w14:textId="77777777" w:rsidR="002379D0" w:rsidRDefault="002379D0" w:rsidP="002379D0">
                      <w:pPr>
                        <w:jc w:val="center"/>
                      </w:pPr>
                    </w:p>
                    <w:p w14:paraId="36E74BBB" w14:textId="77777777" w:rsidR="002379D0" w:rsidRDefault="002379D0" w:rsidP="002379D0">
                      <w:pPr>
                        <w:jc w:val="center"/>
                      </w:pPr>
                    </w:p>
                    <w:p w14:paraId="625123DE" w14:textId="77777777" w:rsidR="002379D0" w:rsidRDefault="002379D0" w:rsidP="002379D0">
                      <w:pPr>
                        <w:jc w:val="center"/>
                      </w:pPr>
                    </w:p>
                    <w:p w14:paraId="5DD9DACE" w14:textId="77777777" w:rsidR="002379D0" w:rsidRDefault="002379D0" w:rsidP="002379D0">
                      <w:pPr>
                        <w:jc w:val="center"/>
                      </w:pPr>
                    </w:p>
                    <w:p w14:paraId="09AC04E7" w14:textId="77777777" w:rsidR="002379D0" w:rsidRDefault="002379D0" w:rsidP="002379D0">
                      <w:pPr>
                        <w:jc w:val="center"/>
                      </w:pPr>
                    </w:p>
                  </w:txbxContent>
                </v:textbox>
              </v:shape>
            </w:pict>
          </mc:Fallback>
        </mc:AlternateContent>
      </w:r>
      <w:r w:rsidRPr="002379D0">
        <w:rPr>
          <w:rFonts w:ascii="Calibri" w:hAnsi="Calibri" w:cs="Calibri"/>
          <w:noProof/>
        </w:rPr>
        <mc:AlternateContent>
          <mc:Choice Requires="wps">
            <w:drawing>
              <wp:anchor distT="0" distB="0" distL="114300" distR="114300" simplePos="0" relativeHeight="251665408" behindDoc="0" locked="0" layoutInCell="1" allowOverlap="1" wp14:anchorId="52B39A5E" wp14:editId="4F35EA27">
                <wp:simplePos x="0" y="0"/>
                <wp:positionH relativeFrom="column">
                  <wp:posOffset>-198120</wp:posOffset>
                </wp:positionH>
                <wp:positionV relativeFrom="paragraph">
                  <wp:posOffset>-236220</wp:posOffset>
                </wp:positionV>
                <wp:extent cx="1173480" cy="1417320"/>
                <wp:effectExtent l="0" t="0" r="7620" b="0"/>
                <wp:wrapNone/>
                <wp:docPr id="1005031462" name="Text Box 1005031462"/>
                <wp:cNvGraphicFramePr/>
                <a:graphic xmlns:a="http://schemas.openxmlformats.org/drawingml/2006/main">
                  <a:graphicData uri="http://schemas.microsoft.com/office/word/2010/wordprocessingShape">
                    <wps:wsp>
                      <wps:cNvSpPr txBox="1"/>
                      <wps:spPr>
                        <a:xfrm>
                          <a:off x="0" y="0"/>
                          <a:ext cx="1173480" cy="1417320"/>
                        </a:xfrm>
                        <a:prstGeom prst="rect">
                          <a:avLst/>
                        </a:prstGeom>
                        <a:solidFill>
                          <a:sysClr val="window" lastClr="FFFFFF"/>
                        </a:solidFill>
                        <a:ln w="6350">
                          <a:noFill/>
                        </a:ln>
                      </wps:spPr>
                      <wps:txbx>
                        <w:txbxContent>
                          <w:p w14:paraId="16694D71" w14:textId="77777777" w:rsidR="002379D0" w:rsidRDefault="002379D0" w:rsidP="002379D0">
                            <w:r w:rsidRPr="00336E05">
                              <w:rPr>
                                <w:noProof/>
                              </w:rPr>
                              <w:drawing>
                                <wp:inline distT="0" distB="0" distL="0" distR="0" wp14:anchorId="2520F416" wp14:editId="7C40BC6A">
                                  <wp:extent cx="1043940" cy="1409319"/>
                                  <wp:effectExtent l="0" t="0" r="0" b="0"/>
                                  <wp:docPr id="1123049835" name="Picture 11230498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45743" cy="141175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B39A5E" id="Text Box 1005031462" o:spid="_x0000_s1032" type="#_x0000_t202" style="position:absolute;margin-left:-15.6pt;margin-top:-18.6pt;width:92.4pt;height:111.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" fillcolor="window" stroked="f" strokeweight=".5pt">
                <v:textbox>
                  <w:txbxContent>
                    <w:p w14:paraId="16694D71" w14:textId="77777777" w:rsidR="002379D0" w:rsidRDefault="002379D0" w:rsidP="002379D0">
                      <w:r w:rsidRPr="00336E05">
                        <w:rPr>
                          <w:noProof/>
                        </w:rPr>
                        <w:drawing>
                          <wp:inline distT="0" distB="0" distL="0" distR="0" wp14:anchorId="2520F416" wp14:editId="7C40BC6A">
                            <wp:extent cx="1043940" cy="1409319"/>
                            <wp:effectExtent l="0" t="0" r="0" b="0"/>
                            <wp:docPr id="1123049835" name="Picture 11230498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45743" cy="1411753"/>
                                    </a:xfrm>
                                    <a:prstGeom prst="rect">
                                      <a:avLst/>
                                    </a:prstGeom>
                                    <a:noFill/>
                                    <a:ln>
                                      <a:noFill/>
                                    </a:ln>
                                  </pic:spPr>
                                </pic:pic>
                              </a:graphicData>
                            </a:graphic>
                          </wp:inline>
                        </w:drawing>
                      </w:r>
                    </w:p>
                  </w:txbxContent>
                </v:textbox>
              </v:shape>
            </w:pict>
          </mc:Fallback>
        </mc:AlternateContent>
      </w:r>
    </w:p>
    <w:p w14:paraId="25427DBA" w14:textId="77777777" w:rsidR="002379D0" w:rsidRPr="002379D0" w:rsidRDefault="002379D0" w:rsidP="002379D0">
      <w:pPr>
        <w:rPr>
          <w:rFonts w:ascii="Calibri" w:hAnsi="Calibri" w:cs="Calibri"/>
        </w:rPr>
      </w:pPr>
    </w:p>
    <w:p w14:paraId="02DE18F9" w14:textId="77777777" w:rsidR="002379D0" w:rsidRPr="002379D0" w:rsidRDefault="002379D0" w:rsidP="002379D0">
      <w:pPr>
        <w:rPr>
          <w:rFonts w:ascii="Calibri" w:hAnsi="Calibri" w:cs="Calibri"/>
        </w:rPr>
      </w:pPr>
    </w:p>
    <w:p w14:paraId="1D70B81D" w14:textId="77777777" w:rsidR="002379D0" w:rsidRPr="002379D0" w:rsidRDefault="002379D0" w:rsidP="002379D0">
      <w:pPr>
        <w:rPr>
          <w:rFonts w:ascii="Calibri" w:hAnsi="Calibri" w:cs="Calibri"/>
        </w:rPr>
      </w:pPr>
      <w:r w:rsidRPr="002379D0">
        <w:rPr>
          <w:rFonts w:ascii="Calibri" w:hAnsi="Calibri" w:cs="Calibri"/>
          <w:noProof/>
        </w:rPr>
        <mc:AlternateContent>
          <mc:Choice Requires="wps">
            <w:drawing>
              <wp:anchor distT="0" distB="0" distL="114300" distR="114300" simplePos="0" relativeHeight="251669504" behindDoc="0" locked="0" layoutInCell="1" allowOverlap="1" wp14:anchorId="6264CA7C" wp14:editId="4FB8DB9A">
                <wp:simplePos x="0" y="0"/>
                <wp:positionH relativeFrom="margin">
                  <wp:align>right</wp:align>
                </wp:positionH>
                <wp:positionV relativeFrom="paragraph">
                  <wp:posOffset>3810</wp:posOffset>
                </wp:positionV>
                <wp:extent cx="4747260" cy="380365"/>
                <wp:effectExtent l="0" t="0" r="0" b="635"/>
                <wp:wrapNone/>
                <wp:docPr id="219430141" name="Text Box 219430141"/>
                <wp:cNvGraphicFramePr/>
                <a:graphic xmlns:a="http://schemas.openxmlformats.org/drawingml/2006/main">
                  <a:graphicData uri="http://schemas.microsoft.com/office/word/2010/wordprocessingShape">
                    <wps:wsp>
                      <wps:cNvSpPr txBox="1"/>
                      <wps:spPr>
                        <a:xfrm>
                          <a:off x="0" y="0"/>
                          <a:ext cx="4747260" cy="380365"/>
                        </a:xfrm>
                        <a:prstGeom prst="rect">
                          <a:avLst/>
                        </a:prstGeom>
                        <a:solidFill>
                          <a:sysClr val="window" lastClr="FFFFFF"/>
                        </a:solidFill>
                        <a:ln w="6350">
                          <a:noFill/>
                        </a:ln>
                      </wps:spPr>
                      <wps:txbx>
                        <w:txbxContent>
                          <w:p w14:paraId="5A893933" w14:textId="49C83FCB" w:rsidR="002379D0" w:rsidRPr="002379D0" w:rsidRDefault="002379D0" w:rsidP="002379D0">
                            <w:pPr>
                              <w:rPr>
                                <w:rFonts w:ascii="Calibri" w:hAnsi="Calibri" w:cs="Calibri"/>
                                <w:b/>
                                <w:bCs/>
                                <w:sz w:val="24"/>
                                <w:szCs w:val="24"/>
                              </w:rPr>
                            </w:pPr>
                            <w:r w:rsidRPr="002379D0">
                              <w:rPr>
                                <w:rFonts w:ascii="Calibri" w:hAnsi="Calibri" w:cs="Calibri"/>
                                <w:b/>
                                <w:bCs/>
                                <w:sz w:val="24"/>
                                <w:szCs w:val="24"/>
                              </w:rPr>
                              <w:t xml:space="preserve">SUBJECT: </w:t>
                            </w:r>
                            <w:r w:rsidRPr="002379D0">
                              <w:rPr>
                                <w:rFonts w:ascii="Calibri" w:hAnsi="Calibri" w:cs="Calibri"/>
                                <w:b/>
                                <w:bCs/>
                                <w:sz w:val="24"/>
                                <w:szCs w:val="24"/>
                              </w:rPr>
                              <w:tab/>
                              <w:t>CUSTOMER SERVICE POLICY PROCEDURES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64CA7C" id="Text Box 219430141" o:spid="_x0000_s1033" type="#_x0000_t202" style="position:absolute;margin-left:322.6pt;margin-top:.3pt;width:373.8pt;height:29.95pt;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" fillcolor="window" stroked="f" strokeweight=".5pt">
                <v:textbox>
                  <w:txbxContent>
                    <w:p w14:paraId="5A893933" w14:textId="49C83FCB" w:rsidR="002379D0" w:rsidRPr="002379D0" w:rsidRDefault="002379D0" w:rsidP="002379D0">
                      <w:pPr>
                        <w:rPr>
                          <w:rFonts w:ascii="Calibri" w:hAnsi="Calibri" w:cs="Calibri"/>
                          <w:b/>
                          <w:bCs/>
                          <w:sz w:val="24"/>
                          <w:szCs w:val="24"/>
                        </w:rPr>
                      </w:pPr>
                      <w:r w:rsidRPr="002379D0">
                        <w:rPr>
                          <w:rFonts w:ascii="Calibri" w:hAnsi="Calibri" w:cs="Calibri"/>
                          <w:b/>
                          <w:bCs/>
                          <w:sz w:val="24"/>
                          <w:szCs w:val="24"/>
                        </w:rPr>
                        <w:t xml:space="preserve">SUBJECT: </w:t>
                      </w:r>
                      <w:r w:rsidRPr="002379D0">
                        <w:rPr>
                          <w:rFonts w:ascii="Calibri" w:hAnsi="Calibri" w:cs="Calibri"/>
                          <w:b/>
                          <w:bCs/>
                          <w:sz w:val="24"/>
                          <w:szCs w:val="24"/>
                        </w:rPr>
                        <w:tab/>
                        <w:t>CUSTOMER SERVICE POLICY PROCEDURES</w:t>
                      </w:r>
                    </w:p>
                  </w:txbxContent>
                </v:textbox>
                <w10:wrap anchorx="margin"/>
              </v:shape>
            </w:pict>
          </mc:Fallback>
        </mc:AlternateContent>
      </w:r>
    </w:p>
    <w:p w14:paraId="0853F819" w14:textId="77777777" w:rsidR="002379D0" w:rsidRPr="002379D0" w:rsidRDefault="002379D0" w:rsidP="002379D0">
      <w:pPr>
        <w:rPr>
          <w:rFonts w:ascii="Calibri" w:hAnsi="Calibri" w:cs="Calibri"/>
        </w:rPr>
      </w:pPr>
    </w:p>
    <w:p w14:paraId="18618D1C" w14:textId="77777777" w:rsidR="002379D0" w:rsidRPr="002379D0" w:rsidRDefault="002379D0" w:rsidP="002379D0">
      <w:pPr>
        <w:rPr>
          <w:rFonts w:ascii="Calibri" w:hAnsi="Calibri" w:cs="Calibri"/>
        </w:rPr>
      </w:pPr>
    </w:p>
    <w:p w14:paraId="716F1D39" w14:textId="77777777" w:rsidR="002379D0" w:rsidRPr="002379D0" w:rsidRDefault="002379D0" w:rsidP="002379D0">
      <w:pPr>
        <w:rPr>
          <w:rFonts w:ascii="Calibri" w:hAnsi="Calibri" w:cs="Calibri"/>
        </w:rPr>
      </w:pPr>
    </w:p>
    <w:p w14:paraId="4EC0FA6F" w14:textId="77777777" w:rsidR="002379D0" w:rsidRPr="002379D0" w:rsidRDefault="002379D0" w:rsidP="002379D0">
      <w:pPr>
        <w:rPr>
          <w:rFonts w:ascii="Calibri" w:hAnsi="Calibri" w:cs="Calibri"/>
        </w:rPr>
      </w:pPr>
      <w:r w:rsidRPr="002379D0">
        <w:rPr>
          <w:rFonts w:ascii="Calibri" w:hAnsi="Calibri" w:cs="Calibri"/>
          <w:noProof/>
        </w:rPr>
        <mc:AlternateContent>
          <mc:Choice Requires="wps">
            <w:drawing>
              <wp:anchor distT="0" distB="0" distL="114300" distR="114300" simplePos="0" relativeHeight="251668480" behindDoc="0" locked="0" layoutInCell="1" allowOverlap="1" wp14:anchorId="01CD73A6" wp14:editId="41DA4C78">
                <wp:simplePos x="0" y="0"/>
                <wp:positionH relativeFrom="margin">
                  <wp:align>right</wp:align>
                </wp:positionH>
                <wp:positionV relativeFrom="paragraph">
                  <wp:posOffset>4445</wp:posOffset>
                </wp:positionV>
                <wp:extent cx="2072640" cy="259080"/>
                <wp:effectExtent l="0" t="0" r="3810" b="7620"/>
                <wp:wrapNone/>
                <wp:docPr id="1057388768" name="Text Box 1057388768"/>
                <wp:cNvGraphicFramePr/>
                <a:graphic xmlns:a="http://schemas.openxmlformats.org/drawingml/2006/main">
                  <a:graphicData uri="http://schemas.microsoft.com/office/word/2010/wordprocessingShape">
                    <wps:wsp>
                      <wps:cNvSpPr txBox="1"/>
                      <wps:spPr>
                        <a:xfrm>
                          <a:off x="0" y="0"/>
                          <a:ext cx="2072640" cy="259080"/>
                        </a:xfrm>
                        <a:prstGeom prst="rect">
                          <a:avLst/>
                        </a:prstGeom>
                        <a:solidFill>
                          <a:sysClr val="window" lastClr="FFFFFF"/>
                        </a:solidFill>
                        <a:ln w="6350">
                          <a:noFill/>
                        </a:ln>
                      </wps:spPr>
                      <wps:txbx>
                        <w:txbxContent>
                          <w:p w14:paraId="69556055" w14:textId="77777777" w:rsidR="002379D0" w:rsidRPr="002379D0" w:rsidRDefault="002379D0" w:rsidP="002379D0">
                            <w:pPr>
                              <w:rPr>
                                <w:rFonts w:ascii="Calibri" w:hAnsi="Calibri" w:cs="Calibri"/>
                                <w:sz w:val="24"/>
                                <w:szCs w:val="24"/>
                              </w:rPr>
                            </w:pPr>
                            <w:r w:rsidRPr="002379D0">
                              <w:rPr>
                                <w:rFonts w:ascii="Calibri" w:hAnsi="Calibri" w:cs="Calibri"/>
                                <w:b/>
                                <w:bCs/>
                                <w:sz w:val="24"/>
                                <w:szCs w:val="24"/>
                              </w:rPr>
                              <w:t>NUMBER:</w:t>
                            </w:r>
                            <w:r w:rsidRPr="002379D0">
                              <w:rPr>
                                <w:rFonts w:ascii="Calibri" w:hAnsi="Calibri" w:cs="Calibri"/>
                                <w:sz w:val="24"/>
                                <w:szCs w:val="24"/>
                              </w:rPr>
                              <w:t xml:space="preserve"> TBA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CD73A6" id="Text Box 1057388768" o:spid="_x0000_s1034" type="#_x0000_t202" style="position:absolute;margin-left:112pt;margin-top:.35pt;width:163.2pt;height:20.4pt;z-index:2516684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" fillcolor="window" stroked="f" strokeweight=".5pt">
                <v:textbox>
                  <w:txbxContent>
                    <w:p w14:paraId="69556055" w14:textId="77777777" w:rsidR="002379D0" w:rsidRPr="002379D0" w:rsidRDefault="002379D0" w:rsidP="002379D0">
                      <w:pPr>
                        <w:rPr>
                          <w:rFonts w:ascii="Calibri" w:hAnsi="Calibri" w:cs="Calibri"/>
                          <w:sz w:val="24"/>
                          <w:szCs w:val="24"/>
                        </w:rPr>
                      </w:pPr>
                      <w:r w:rsidRPr="002379D0">
                        <w:rPr>
                          <w:rFonts w:ascii="Calibri" w:hAnsi="Calibri" w:cs="Calibri"/>
                          <w:b/>
                          <w:bCs/>
                          <w:sz w:val="24"/>
                          <w:szCs w:val="24"/>
                        </w:rPr>
                        <w:t>NUMBER:</w:t>
                      </w:r>
                      <w:r w:rsidRPr="002379D0">
                        <w:rPr>
                          <w:rFonts w:ascii="Calibri" w:hAnsi="Calibri" w:cs="Calibri"/>
                          <w:sz w:val="24"/>
                          <w:szCs w:val="24"/>
                        </w:rPr>
                        <w:t xml:space="preserve"> TBA</w:t>
                      </w:r>
                    </w:p>
                  </w:txbxContent>
                </v:textbox>
                <w10:wrap anchorx="margin"/>
              </v:shape>
            </w:pict>
          </mc:Fallback>
        </mc:AlternateContent>
      </w:r>
      <w:r w:rsidRPr="002379D0">
        <w:rPr>
          <w:rFonts w:ascii="Calibri" w:hAnsi="Calibri" w:cs="Calibri"/>
          <w:noProof/>
        </w:rPr>
        <mc:AlternateContent>
          <mc:Choice Requires="wps">
            <w:drawing>
              <wp:anchor distT="0" distB="0" distL="114300" distR="114300" simplePos="0" relativeHeight="251667456" behindDoc="0" locked="0" layoutInCell="1" allowOverlap="1" wp14:anchorId="6EB47507" wp14:editId="1BFA91CB">
                <wp:simplePos x="0" y="0"/>
                <wp:positionH relativeFrom="column">
                  <wp:posOffset>1203960</wp:posOffset>
                </wp:positionH>
                <wp:positionV relativeFrom="paragraph">
                  <wp:posOffset>6350</wp:posOffset>
                </wp:positionV>
                <wp:extent cx="2072640" cy="259080"/>
                <wp:effectExtent l="0" t="0" r="3810" b="7620"/>
                <wp:wrapNone/>
                <wp:docPr id="257548514" name="Text Box 257548514"/>
                <wp:cNvGraphicFramePr/>
                <a:graphic xmlns:a="http://schemas.openxmlformats.org/drawingml/2006/main">
                  <a:graphicData uri="http://schemas.microsoft.com/office/word/2010/wordprocessingShape">
                    <wps:wsp>
                      <wps:cNvSpPr txBox="1"/>
                      <wps:spPr>
                        <a:xfrm>
                          <a:off x="0" y="0"/>
                          <a:ext cx="2072640" cy="259080"/>
                        </a:xfrm>
                        <a:prstGeom prst="rect">
                          <a:avLst/>
                        </a:prstGeom>
                        <a:solidFill>
                          <a:sysClr val="window" lastClr="FFFFFF"/>
                        </a:solidFill>
                        <a:ln w="6350">
                          <a:noFill/>
                        </a:ln>
                      </wps:spPr>
                      <wps:txbx>
                        <w:txbxContent>
                          <w:p w14:paraId="2120C326" w14:textId="77777777" w:rsidR="002379D0" w:rsidRPr="002379D0" w:rsidRDefault="002379D0" w:rsidP="002379D0">
                            <w:pPr>
                              <w:rPr>
                                <w:rFonts w:ascii="Calibri" w:hAnsi="Calibri" w:cs="Calibri"/>
                                <w:sz w:val="24"/>
                                <w:szCs w:val="24"/>
                              </w:rPr>
                            </w:pPr>
                            <w:r w:rsidRPr="002379D0">
                              <w:rPr>
                                <w:rFonts w:ascii="Calibri" w:hAnsi="Calibri" w:cs="Calibri"/>
                                <w:b/>
                                <w:bCs/>
                                <w:sz w:val="24"/>
                                <w:szCs w:val="24"/>
                              </w:rPr>
                              <w:t>DATE:</w:t>
                            </w:r>
                            <w:r w:rsidRPr="002379D0">
                              <w:rPr>
                                <w:rFonts w:ascii="Calibri" w:hAnsi="Calibri" w:cs="Calibri"/>
                                <w:sz w:val="24"/>
                                <w:szCs w:val="24"/>
                              </w:rPr>
                              <w:t xml:space="preserve"> August 16, 2017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B47507" id="Text Box 257548514" o:spid="_x0000_s1035" type="#_x0000_t202" style="position:absolute;margin-left:94.8pt;margin-top:.5pt;width:163.2pt;height:20.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" fillcolor="window" stroked="f" strokeweight=".5pt">
                <v:textbox>
                  <w:txbxContent>
                    <w:p w14:paraId="2120C326" w14:textId="77777777" w:rsidR="002379D0" w:rsidRPr="002379D0" w:rsidRDefault="002379D0" w:rsidP="002379D0">
                      <w:pPr>
                        <w:rPr>
                          <w:rFonts w:ascii="Calibri" w:hAnsi="Calibri" w:cs="Calibri"/>
                          <w:sz w:val="24"/>
                          <w:szCs w:val="24"/>
                        </w:rPr>
                      </w:pPr>
                      <w:r w:rsidRPr="002379D0">
                        <w:rPr>
                          <w:rFonts w:ascii="Calibri" w:hAnsi="Calibri" w:cs="Calibri"/>
                          <w:b/>
                          <w:bCs/>
                          <w:sz w:val="24"/>
                          <w:szCs w:val="24"/>
                        </w:rPr>
                        <w:t>DATE:</w:t>
                      </w:r>
                      <w:r w:rsidRPr="002379D0">
                        <w:rPr>
                          <w:rFonts w:ascii="Calibri" w:hAnsi="Calibri" w:cs="Calibri"/>
                          <w:sz w:val="24"/>
                          <w:szCs w:val="24"/>
                        </w:rPr>
                        <w:t xml:space="preserve"> August 16, 2017</w:t>
                      </w:r>
                    </w:p>
                  </w:txbxContent>
                </v:textbox>
              </v:shape>
            </w:pict>
          </mc:Fallback>
        </mc:AlternateContent>
      </w:r>
      <w:r w:rsidRPr="002379D0">
        <w:rPr>
          <w:rFonts w:ascii="Calibri" w:hAnsi="Calibri" w:cs="Calibri"/>
        </w:rPr>
        <w:tab/>
      </w:r>
      <w:r w:rsidRPr="002379D0">
        <w:rPr>
          <w:rFonts w:ascii="Calibri" w:hAnsi="Calibri" w:cs="Calibri"/>
        </w:rPr>
        <w:tab/>
      </w:r>
    </w:p>
    <w:p w14:paraId="5C544F5C" w14:textId="77777777" w:rsidR="002379D0" w:rsidRPr="002379D0" w:rsidRDefault="002379D0" w:rsidP="002379D0">
      <w:pPr>
        <w:rPr>
          <w:rFonts w:ascii="Calibri" w:hAnsi="Calibri" w:cs="Calibri"/>
        </w:rPr>
      </w:pPr>
    </w:p>
    <w:p w14:paraId="297570DD" w14:textId="77777777" w:rsidR="002379D0" w:rsidRPr="002379D0" w:rsidRDefault="002379D0" w:rsidP="002379D0">
      <w:pPr>
        <w:pBdr>
          <w:bottom w:val="single" w:sz="12" w:space="1" w:color="auto"/>
        </w:pBdr>
      </w:pPr>
    </w:p>
    <w:p w14:paraId="19778C1B" w14:textId="77777777" w:rsidR="002379D0" w:rsidRPr="002379D0" w:rsidRDefault="002379D0" w:rsidP="002379D0"/>
    <w:p w14:paraId="1A4695AB" w14:textId="77777777" w:rsidR="002379D0" w:rsidRPr="002379D0" w:rsidRDefault="002379D0" w:rsidP="002379D0">
      <w:pPr>
        <w:numPr>
          <w:ilvl w:val="0"/>
          <w:numId w:val="2"/>
        </w:numPr>
        <w:spacing w:before="100" w:beforeAutospacing="1" w:after="100" w:afterAutospacing="1"/>
        <w:jc w:val="both"/>
        <w:rPr>
          <w:rFonts w:ascii="Calibri" w:hAnsi="Calibri" w:cs="Calibri"/>
          <w:b/>
          <w:bCs/>
          <w:sz w:val="24"/>
          <w:szCs w:val="24"/>
        </w:rPr>
      </w:pPr>
      <w:r w:rsidRPr="002379D0">
        <w:rPr>
          <w:rFonts w:ascii="Calibri" w:hAnsi="Calibri" w:cs="Calibri"/>
          <w:b/>
          <w:bCs/>
          <w:sz w:val="24"/>
          <w:szCs w:val="24"/>
        </w:rPr>
        <w:t>Overview</w:t>
      </w:r>
    </w:p>
    <w:p w14:paraId="20E87AE5" w14:textId="77777777" w:rsidR="002379D0" w:rsidRPr="002379D0" w:rsidRDefault="002379D0" w:rsidP="002379D0">
      <w:pPr>
        <w:spacing w:before="100" w:beforeAutospacing="1" w:after="100" w:afterAutospacing="1"/>
        <w:ind w:left="720"/>
        <w:jc w:val="both"/>
        <w:rPr>
          <w:rFonts w:ascii="Arial" w:hAnsi="Arial" w:cs="Arial"/>
          <w:bCs/>
          <w:sz w:val="24"/>
          <w:szCs w:val="24"/>
        </w:rPr>
      </w:pPr>
      <w:r w:rsidRPr="002379D0">
        <w:rPr>
          <w:rFonts w:ascii="Calibri" w:hAnsi="Calibri" w:cs="Calibri"/>
          <w:bCs/>
          <w:sz w:val="24"/>
          <w:szCs w:val="24"/>
        </w:rPr>
        <w:t>For the purpose of outlining and establishing standards for service</w:t>
      </w:r>
      <w:r w:rsidRPr="002379D0">
        <w:rPr>
          <w:rFonts w:ascii="Arial" w:hAnsi="Arial" w:cs="Arial"/>
          <w:bCs/>
          <w:sz w:val="24"/>
          <w:szCs w:val="24"/>
        </w:rPr>
        <w:t xml:space="preserve"> delivery and customer service, the following guidelines have been established:</w:t>
      </w:r>
    </w:p>
    <w:p w14:paraId="11BF5865" w14:textId="77777777" w:rsidR="002379D0" w:rsidRPr="002379D0" w:rsidRDefault="002379D0" w:rsidP="002379D0">
      <w:pPr>
        <w:numPr>
          <w:ilvl w:val="0"/>
          <w:numId w:val="2"/>
        </w:numPr>
        <w:spacing w:before="100" w:beforeAutospacing="1" w:after="100" w:afterAutospacing="1"/>
        <w:jc w:val="both"/>
        <w:rPr>
          <w:rFonts w:ascii="Calibri" w:hAnsi="Calibri" w:cs="Calibri"/>
          <w:b/>
          <w:bCs/>
          <w:sz w:val="24"/>
          <w:szCs w:val="24"/>
        </w:rPr>
      </w:pPr>
      <w:r w:rsidRPr="002379D0">
        <w:rPr>
          <w:rFonts w:ascii="Calibri" w:hAnsi="Calibri" w:cs="Calibri"/>
          <w:b/>
          <w:bCs/>
          <w:sz w:val="24"/>
          <w:szCs w:val="24"/>
        </w:rPr>
        <w:t>Definitions</w:t>
      </w:r>
    </w:p>
    <w:p w14:paraId="74AECCD1" w14:textId="77777777" w:rsidR="002379D0" w:rsidRPr="002379D0" w:rsidRDefault="002379D0" w:rsidP="002379D0">
      <w:pPr>
        <w:spacing w:before="100" w:beforeAutospacing="1" w:after="100" w:afterAutospacing="1"/>
        <w:ind w:left="1080"/>
        <w:jc w:val="both"/>
        <w:rPr>
          <w:rFonts w:ascii="Calibri" w:hAnsi="Calibri" w:cs="Calibri"/>
          <w:sz w:val="24"/>
          <w:szCs w:val="24"/>
        </w:rPr>
      </w:pPr>
      <w:r w:rsidRPr="002379D0">
        <w:rPr>
          <w:rFonts w:ascii="Calibri" w:hAnsi="Calibri" w:cs="Calibri"/>
          <w:sz w:val="24"/>
          <w:szCs w:val="24"/>
        </w:rPr>
        <w:t>N/A</w:t>
      </w:r>
    </w:p>
    <w:p w14:paraId="70F45B9E" w14:textId="77777777" w:rsidR="002379D0" w:rsidRPr="002379D0" w:rsidRDefault="002379D0" w:rsidP="002379D0">
      <w:pPr>
        <w:numPr>
          <w:ilvl w:val="0"/>
          <w:numId w:val="2"/>
        </w:numPr>
        <w:spacing w:before="100" w:beforeAutospacing="1" w:after="100" w:afterAutospacing="1"/>
        <w:jc w:val="both"/>
        <w:rPr>
          <w:rFonts w:ascii="Calibri" w:hAnsi="Calibri" w:cs="Calibri"/>
          <w:b/>
          <w:bCs/>
          <w:sz w:val="24"/>
          <w:szCs w:val="24"/>
        </w:rPr>
      </w:pPr>
      <w:r w:rsidRPr="002379D0">
        <w:rPr>
          <w:rFonts w:ascii="Calibri" w:hAnsi="Calibri" w:cs="Calibri"/>
          <w:b/>
          <w:bCs/>
          <w:sz w:val="24"/>
          <w:szCs w:val="24"/>
        </w:rPr>
        <w:t>Guidelines</w:t>
      </w:r>
    </w:p>
    <w:p w14:paraId="696BB99A" w14:textId="77777777" w:rsidR="002379D0" w:rsidRPr="002379D0" w:rsidRDefault="002379D0" w:rsidP="002379D0">
      <w:pPr>
        <w:numPr>
          <w:ilvl w:val="0"/>
          <w:numId w:val="13"/>
        </w:numPr>
        <w:spacing w:before="100" w:beforeAutospacing="1" w:after="100" w:afterAutospacing="1"/>
        <w:jc w:val="both"/>
        <w:rPr>
          <w:rFonts w:ascii="Calibri" w:hAnsi="Calibri" w:cs="Calibri"/>
          <w:b/>
          <w:bCs/>
          <w:sz w:val="24"/>
          <w:szCs w:val="24"/>
        </w:rPr>
      </w:pPr>
      <w:r w:rsidRPr="002379D0">
        <w:rPr>
          <w:rFonts w:ascii="Calibri" w:hAnsi="Calibri" w:cs="Calibri"/>
          <w:b/>
          <w:bCs/>
          <w:sz w:val="24"/>
          <w:szCs w:val="24"/>
        </w:rPr>
        <w:t>Guidelines for Face-to-Face Contact</w:t>
      </w:r>
    </w:p>
    <w:p w14:paraId="64BC36DD" w14:textId="77777777" w:rsidR="002379D0" w:rsidRPr="002379D0" w:rsidRDefault="002379D0" w:rsidP="002379D0">
      <w:pPr>
        <w:numPr>
          <w:ilvl w:val="0"/>
          <w:numId w:val="3"/>
        </w:numPr>
        <w:spacing w:before="100" w:beforeAutospacing="1" w:after="100" w:afterAutospacing="1"/>
        <w:jc w:val="both"/>
        <w:rPr>
          <w:rFonts w:ascii="Calibri" w:hAnsi="Calibri" w:cs="Calibri"/>
          <w:bCs/>
          <w:sz w:val="24"/>
          <w:szCs w:val="24"/>
        </w:rPr>
      </w:pPr>
      <w:r w:rsidRPr="002379D0">
        <w:rPr>
          <w:rFonts w:ascii="Calibri" w:hAnsi="Calibri" w:cs="Calibri"/>
          <w:bCs/>
          <w:sz w:val="24"/>
          <w:szCs w:val="24"/>
        </w:rPr>
        <w:t>Face-to-face customers take priority. All customers should be greeted with a smile and in a professional, courteous manner.</w:t>
      </w:r>
    </w:p>
    <w:p w14:paraId="2391A809" w14:textId="77777777" w:rsidR="002379D0" w:rsidRPr="002379D0" w:rsidRDefault="002379D0" w:rsidP="002379D0">
      <w:pPr>
        <w:numPr>
          <w:ilvl w:val="0"/>
          <w:numId w:val="3"/>
        </w:numPr>
        <w:spacing w:before="100" w:beforeAutospacing="1" w:after="100" w:afterAutospacing="1"/>
        <w:jc w:val="both"/>
        <w:rPr>
          <w:rFonts w:ascii="Calibri" w:hAnsi="Calibri" w:cs="Calibri"/>
          <w:bCs/>
          <w:sz w:val="24"/>
          <w:szCs w:val="24"/>
        </w:rPr>
      </w:pPr>
      <w:r w:rsidRPr="002379D0">
        <w:rPr>
          <w:rFonts w:ascii="Calibri" w:hAnsi="Calibri" w:cs="Calibri"/>
          <w:bCs/>
          <w:sz w:val="24"/>
          <w:szCs w:val="24"/>
        </w:rPr>
        <w:t xml:space="preserve">Staff will always give the customer their full attention and ensure adequate information is obtained in an effort to fully respond to their concern(s). To ensure the optimal level of confidentiality is taken when concerns of a sensitive nature arise, such as matters pertaining to health issues, benefits, etc., staff will take the customer to a private area to discuss those concerns/complaints. </w:t>
      </w:r>
    </w:p>
    <w:p w14:paraId="25E81C64" w14:textId="77777777" w:rsidR="002379D0" w:rsidRPr="002379D0" w:rsidRDefault="002379D0" w:rsidP="002379D0">
      <w:pPr>
        <w:numPr>
          <w:ilvl w:val="0"/>
          <w:numId w:val="3"/>
        </w:numPr>
        <w:rPr>
          <w:rFonts w:ascii="Calibri" w:hAnsi="Calibri" w:cs="Calibri"/>
          <w:bCs/>
          <w:sz w:val="24"/>
          <w:szCs w:val="24"/>
        </w:rPr>
      </w:pPr>
      <w:r w:rsidRPr="002379D0">
        <w:rPr>
          <w:rFonts w:ascii="Calibri" w:hAnsi="Calibri" w:cs="Calibri"/>
          <w:bCs/>
          <w:sz w:val="24"/>
          <w:szCs w:val="24"/>
        </w:rPr>
        <w:t>Where possible, staff should attempt to provide a solution to the customer’s concern and/or complaint.  At a minimum, staff should identify the department or person that can address the customer’s concern or complaint if you are not the appropriate entity.</w:t>
      </w:r>
    </w:p>
    <w:p w14:paraId="5495E7DE" w14:textId="77777777" w:rsidR="002379D0" w:rsidRPr="002379D0" w:rsidRDefault="002379D0" w:rsidP="002379D0">
      <w:pPr>
        <w:numPr>
          <w:ilvl w:val="0"/>
          <w:numId w:val="3"/>
        </w:numPr>
        <w:spacing w:before="100" w:beforeAutospacing="1" w:after="100" w:afterAutospacing="1"/>
        <w:jc w:val="both"/>
        <w:rPr>
          <w:rFonts w:ascii="Calibri" w:hAnsi="Calibri" w:cs="Calibri"/>
          <w:bCs/>
          <w:sz w:val="24"/>
          <w:szCs w:val="24"/>
        </w:rPr>
      </w:pPr>
      <w:r w:rsidRPr="002379D0">
        <w:rPr>
          <w:rFonts w:ascii="Calibri" w:hAnsi="Calibri" w:cs="Calibri"/>
          <w:bCs/>
          <w:sz w:val="24"/>
          <w:szCs w:val="24"/>
        </w:rPr>
        <w:t xml:space="preserve">If the customer needs to be seen by another entity within County government, staff will expeditiously attempt to reach the needed party and ask them for assistance or direct the customer to the appropriate person for a resolution.  </w:t>
      </w:r>
    </w:p>
    <w:p w14:paraId="15ED0AB0" w14:textId="77777777" w:rsidR="002379D0" w:rsidRPr="002379D0" w:rsidRDefault="002379D0" w:rsidP="002379D0">
      <w:pPr>
        <w:numPr>
          <w:ilvl w:val="0"/>
          <w:numId w:val="3"/>
        </w:numPr>
        <w:spacing w:before="100" w:beforeAutospacing="1" w:after="100" w:afterAutospacing="1"/>
        <w:jc w:val="both"/>
        <w:rPr>
          <w:rFonts w:ascii="Calibri" w:hAnsi="Calibri" w:cs="Calibri"/>
          <w:bCs/>
          <w:sz w:val="24"/>
          <w:szCs w:val="24"/>
        </w:rPr>
      </w:pPr>
      <w:r w:rsidRPr="002379D0">
        <w:rPr>
          <w:rFonts w:ascii="Calibri" w:hAnsi="Calibri" w:cs="Calibri"/>
          <w:bCs/>
          <w:sz w:val="24"/>
          <w:szCs w:val="24"/>
        </w:rPr>
        <w:t>At no time shall a customer be left unattended for more than 5 minutes without being given an update pertaining to their identified concern.  If a resolution cannot be achieved within a timely manner, the customer should be informed of the expected time frame for resolution.</w:t>
      </w:r>
    </w:p>
    <w:p w14:paraId="41BFD003" w14:textId="77777777" w:rsidR="002379D0" w:rsidRPr="002379D0" w:rsidRDefault="002379D0" w:rsidP="002379D0">
      <w:pPr>
        <w:spacing w:before="100" w:beforeAutospacing="1" w:after="100" w:afterAutospacing="1"/>
        <w:jc w:val="both"/>
        <w:rPr>
          <w:rFonts w:ascii="Calibri" w:hAnsi="Calibri" w:cs="Calibri"/>
          <w:bCs/>
          <w:sz w:val="24"/>
          <w:szCs w:val="24"/>
        </w:rPr>
      </w:pPr>
    </w:p>
    <w:p w14:paraId="769BE744" w14:textId="77777777" w:rsidR="002379D0" w:rsidRPr="002379D0" w:rsidRDefault="002379D0" w:rsidP="002379D0">
      <w:pPr>
        <w:spacing w:before="100" w:beforeAutospacing="1" w:after="100" w:afterAutospacing="1"/>
        <w:jc w:val="both"/>
        <w:rPr>
          <w:rFonts w:ascii="Calibri" w:hAnsi="Calibri" w:cs="Calibri"/>
          <w:bCs/>
          <w:sz w:val="24"/>
          <w:szCs w:val="24"/>
        </w:rPr>
      </w:pPr>
    </w:p>
    <w:p w14:paraId="56041649" w14:textId="77777777" w:rsidR="002379D0" w:rsidRPr="002379D0" w:rsidRDefault="002379D0" w:rsidP="002379D0">
      <w:pPr>
        <w:numPr>
          <w:ilvl w:val="0"/>
          <w:numId w:val="13"/>
        </w:numPr>
        <w:spacing w:before="100" w:beforeAutospacing="1" w:after="100" w:afterAutospacing="1"/>
        <w:jc w:val="both"/>
        <w:rPr>
          <w:rFonts w:ascii="Calibri" w:hAnsi="Calibri" w:cs="Calibri"/>
          <w:b/>
          <w:bCs/>
          <w:sz w:val="24"/>
          <w:szCs w:val="24"/>
        </w:rPr>
      </w:pPr>
      <w:r w:rsidRPr="002379D0">
        <w:rPr>
          <w:rFonts w:ascii="Calibri" w:hAnsi="Calibri" w:cs="Calibri"/>
          <w:b/>
          <w:bCs/>
          <w:sz w:val="24"/>
          <w:szCs w:val="24"/>
        </w:rPr>
        <w:t>Guidelines for Telephone Calls</w:t>
      </w:r>
    </w:p>
    <w:p w14:paraId="75D7CEA6" w14:textId="77777777" w:rsidR="002379D0" w:rsidRPr="002379D0" w:rsidRDefault="002379D0" w:rsidP="002379D0">
      <w:pPr>
        <w:numPr>
          <w:ilvl w:val="0"/>
          <w:numId w:val="4"/>
        </w:numPr>
        <w:rPr>
          <w:rFonts w:ascii="Calibri" w:hAnsi="Calibri" w:cs="Calibri"/>
          <w:bCs/>
          <w:sz w:val="24"/>
          <w:szCs w:val="24"/>
        </w:rPr>
      </w:pPr>
      <w:r w:rsidRPr="002379D0">
        <w:rPr>
          <w:rFonts w:ascii="Calibri" w:hAnsi="Calibri" w:cs="Calibri"/>
          <w:bCs/>
          <w:sz w:val="24"/>
          <w:szCs w:val="24"/>
        </w:rPr>
        <w:t>During business hours, office staff should make every attempt to be at their desk and available for phone inquiries.  When possible, office staff should not allow calls to automatically roll to voice mail. Field staff play a key role in performing duties and addressing issues at various sites throughout the county. Field staff should make every attempt to check their messages remotely, if possible.  Those with cell phones should use their cell number as a primary contact number.</w:t>
      </w:r>
    </w:p>
    <w:p w14:paraId="731FB83A" w14:textId="77777777" w:rsidR="002379D0" w:rsidRPr="002379D0" w:rsidRDefault="002379D0" w:rsidP="002379D0">
      <w:pPr>
        <w:numPr>
          <w:ilvl w:val="0"/>
          <w:numId w:val="4"/>
        </w:numPr>
        <w:spacing w:before="100" w:beforeAutospacing="1" w:after="100" w:afterAutospacing="1"/>
        <w:jc w:val="both"/>
        <w:rPr>
          <w:rFonts w:ascii="Calibri" w:hAnsi="Calibri" w:cs="Calibri"/>
          <w:bCs/>
          <w:sz w:val="24"/>
          <w:szCs w:val="24"/>
        </w:rPr>
      </w:pPr>
      <w:r w:rsidRPr="002379D0">
        <w:rPr>
          <w:rFonts w:ascii="Calibri" w:hAnsi="Calibri" w:cs="Calibri"/>
          <w:bCs/>
          <w:sz w:val="24"/>
          <w:szCs w:val="24"/>
        </w:rPr>
        <w:t xml:space="preserve">All staff shall attempt to answer calls within 3 to 4 rings. </w:t>
      </w:r>
    </w:p>
    <w:p w14:paraId="22EB8813" w14:textId="77777777" w:rsidR="002379D0" w:rsidRPr="002379D0" w:rsidRDefault="002379D0" w:rsidP="002379D0">
      <w:pPr>
        <w:numPr>
          <w:ilvl w:val="0"/>
          <w:numId w:val="4"/>
        </w:numPr>
        <w:spacing w:before="100" w:beforeAutospacing="1" w:after="100" w:afterAutospacing="1"/>
        <w:jc w:val="both"/>
        <w:rPr>
          <w:rFonts w:ascii="Calibri" w:hAnsi="Calibri" w:cs="Calibri"/>
          <w:bCs/>
          <w:sz w:val="24"/>
          <w:szCs w:val="24"/>
        </w:rPr>
      </w:pPr>
      <w:r w:rsidRPr="002379D0">
        <w:rPr>
          <w:rFonts w:ascii="Calibri" w:hAnsi="Calibri" w:cs="Calibri"/>
          <w:bCs/>
          <w:sz w:val="24"/>
          <w:szCs w:val="24"/>
        </w:rPr>
        <w:t>All external calls should be answered with good morning/afternoon, you’ve reached the (department name), my name is (your name), and how may I help you?</w:t>
      </w:r>
    </w:p>
    <w:p w14:paraId="40D0163F" w14:textId="77777777" w:rsidR="002379D0" w:rsidRPr="002379D0" w:rsidRDefault="002379D0" w:rsidP="002379D0">
      <w:pPr>
        <w:numPr>
          <w:ilvl w:val="0"/>
          <w:numId w:val="4"/>
        </w:numPr>
        <w:spacing w:before="100" w:beforeAutospacing="1" w:after="100" w:afterAutospacing="1"/>
        <w:jc w:val="both"/>
        <w:rPr>
          <w:rFonts w:ascii="Calibri" w:hAnsi="Calibri" w:cs="Calibri"/>
          <w:bCs/>
          <w:sz w:val="24"/>
          <w:szCs w:val="24"/>
        </w:rPr>
      </w:pPr>
      <w:r w:rsidRPr="002379D0">
        <w:rPr>
          <w:rFonts w:ascii="Calibri" w:hAnsi="Calibri" w:cs="Calibri"/>
          <w:bCs/>
          <w:sz w:val="24"/>
          <w:szCs w:val="24"/>
        </w:rPr>
        <w:t>All internal calls should be answered with good morning/afternoon, this is (your name), and may I help you?</w:t>
      </w:r>
    </w:p>
    <w:p w14:paraId="09F24475" w14:textId="77777777" w:rsidR="002379D0" w:rsidRPr="002379D0" w:rsidRDefault="002379D0" w:rsidP="002379D0">
      <w:pPr>
        <w:numPr>
          <w:ilvl w:val="0"/>
          <w:numId w:val="4"/>
        </w:numPr>
        <w:spacing w:before="100" w:beforeAutospacing="1" w:after="100" w:afterAutospacing="1"/>
        <w:jc w:val="both"/>
        <w:rPr>
          <w:rFonts w:ascii="Calibri" w:hAnsi="Calibri" w:cs="Calibri"/>
          <w:bCs/>
          <w:sz w:val="24"/>
          <w:szCs w:val="24"/>
        </w:rPr>
      </w:pPr>
      <w:r w:rsidRPr="002379D0">
        <w:rPr>
          <w:rFonts w:ascii="Calibri" w:hAnsi="Calibri" w:cs="Calibri"/>
          <w:bCs/>
          <w:sz w:val="24"/>
          <w:szCs w:val="24"/>
        </w:rPr>
        <w:t>Where possible, staff should attempt to provide a solution to the customer’s concern and/or complaint.</w:t>
      </w:r>
    </w:p>
    <w:p w14:paraId="2E39009D" w14:textId="77777777" w:rsidR="002379D0" w:rsidRPr="002379D0" w:rsidRDefault="002379D0" w:rsidP="002379D0">
      <w:pPr>
        <w:numPr>
          <w:ilvl w:val="0"/>
          <w:numId w:val="4"/>
        </w:numPr>
        <w:spacing w:before="100" w:beforeAutospacing="1" w:after="100" w:afterAutospacing="1"/>
        <w:jc w:val="both"/>
        <w:rPr>
          <w:rFonts w:ascii="Calibri" w:hAnsi="Calibri" w:cs="Calibri"/>
          <w:bCs/>
          <w:sz w:val="24"/>
          <w:szCs w:val="24"/>
        </w:rPr>
      </w:pPr>
      <w:r w:rsidRPr="002379D0">
        <w:rPr>
          <w:rFonts w:ascii="Calibri" w:hAnsi="Calibri" w:cs="Calibri"/>
          <w:bCs/>
          <w:sz w:val="24"/>
          <w:szCs w:val="24"/>
        </w:rPr>
        <w:t xml:space="preserve">Staff should make every attempt to avoid placing a caller on hold as soon as the call is answered.  However, if this is necessary, staff should ask for the caller’s approval to be placed on hold and await their reply. At no time should the caller be left on hold for more than 60 seconds. </w:t>
      </w:r>
    </w:p>
    <w:p w14:paraId="5BD96525" w14:textId="77777777" w:rsidR="002379D0" w:rsidRPr="002379D0" w:rsidRDefault="002379D0" w:rsidP="002379D0">
      <w:pPr>
        <w:numPr>
          <w:ilvl w:val="0"/>
          <w:numId w:val="4"/>
        </w:numPr>
        <w:spacing w:before="100" w:beforeAutospacing="1" w:after="100" w:afterAutospacing="1"/>
        <w:jc w:val="both"/>
        <w:rPr>
          <w:rFonts w:ascii="Calibri" w:hAnsi="Calibri" w:cs="Calibri"/>
          <w:bCs/>
          <w:sz w:val="24"/>
          <w:szCs w:val="24"/>
        </w:rPr>
      </w:pPr>
      <w:r w:rsidRPr="002379D0">
        <w:rPr>
          <w:rFonts w:ascii="Calibri" w:hAnsi="Calibri" w:cs="Calibri"/>
          <w:bCs/>
          <w:sz w:val="24"/>
          <w:szCs w:val="24"/>
        </w:rPr>
        <w:t xml:space="preserve">When returning to the caller who is on hold, thank the caller for their patience and proceed to find out how you may be of assistance.  If you need to research information for the caller's concern(s) provide them with the option to continue to hold or ask for their name and contact number so that you may call them back once you have obtained the necessary information. If the caller chooses to remain on hold, two minutes is the maximum amount of time to allow them to hold without returning to the caller with an update. If the caller prefers that you call them back, be sure to document the nature of the call and indicate the timeframe in which the caller may expect a return phone call.  Staff should attempt to return all calls within 24 hours whether there has been a solution or not.  When obtaining information for a return call, always gather the: who, what, when, where and why. </w:t>
      </w:r>
    </w:p>
    <w:p w14:paraId="3E0A1BAD" w14:textId="77777777" w:rsidR="002379D0" w:rsidRPr="002379D0" w:rsidRDefault="002379D0" w:rsidP="002379D0">
      <w:pPr>
        <w:numPr>
          <w:ilvl w:val="0"/>
          <w:numId w:val="4"/>
        </w:numPr>
        <w:spacing w:before="100" w:beforeAutospacing="1" w:after="100" w:afterAutospacing="1"/>
        <w:jc w:val="both"/>
        <w:rPr>
          <w:rFonts w:ascii="Calibri" w:hAnsi="Calibri" w:cs="Calibri"/>
          <w:bCs/>
          <w:sz w:val="24"/>
          <w:szCs w:val="24"/>
        </w:rPr>
      </w:pPr>
      <w:r w:rsidRPr="002379D0">
        <w:rPr>
          <w:rFonts w:ascii="Calibri" w:hAnsi="Calibri" w:cs="Calibri"/>
          <w:bCs/>
          <w:sz w:val="24"/>
          <w:szCs w:val="24"/>
        </w:rPr>
        <w:t xml:space="preserve">During the course of your call, if you determine you are not qualified to handle the caller’s concern(s), apologize to the caller and briefly explain why you are unable to assist them. Offer to transfer them to the appropriate department and obtain their approval before making the transfer. Staff should provide the caller with the correct telephone number and name of the person who will be able to assist them in the event the call is disconnected. Where possible, all transferred calls should incorporate a “warm hand off” meaning the employee should remain on the line until the call is successfully connected and a brief introduction is made. </w:t>
      </w:r>
    </w:p>
    <w:p w14:paraId="24D49085" w14:textId="77777777" w:rsidR="002379D0" w:rsidRPr="002379D0" w:rsidRDefault="002379D0" w:rsidP="002379D0">
      <w:pPr>
        <w:numPr>
          <w:ilvl w:val="0"/>
          <w:numId w:val="4"/>
        </w:numPr>
        <w:spacing w:before="100" w:beforeAutospacing="1" w:after="100" w:afterAutospacing="1"/>
        <w:jc w:val="both"/>
        <w:rPr>
          <w:rFonts w:ascii="Calibri" w:hAnsi="Calibri" w:cs="Calibri"/>
          <w:bCs/>
          <w:sz w:val="24"/>
          <w:szCs w:val="24"/>
        </w:rPr>
      </w:pPr>
      <w:r w:rsidRPr="002379D0">
        <w:rPr>
          <w:rFonts w:ascii="Calibri" w:hAnsi="Calibri" w:cs="Calibri"/>
          <w:bCs/>
          <w:sz w:val="24"/>
          <w:szCs w:val="24"/>
        </w:rPr>
        <w:t>Deaf or hearing-impaired callers may contact Fulton County via Relay-type Service, such as the Georgia Relay Service. This is a free call from anywhere in the state of Georgia by simply dialing 711. Because a Communication Assistant (CA) is actually conducting the relay, understand that there may be a time delay for that CA to convey the information.  Please be patient while the CA transmits the information back to the caller and please speak slowly and clearly while you are speaking and awaiting a response.</w:t>
      </w:r>
    </w:p>
    <w:p w14:paraId="09B8FB89" w14:textId="77777777" w:rsidR="002379D0" w:rsidRPr="002379D0" w:rsidRDefault="002379D0" w:rsidP="002379D0">
      <w:pPr>
        <w:numPr>
          <w:ilvl w:val="0"/>
          <w:numId w:val="13"/>
        </w:numPr>
        <w:spacing w:before="100" w:beforeAutospacing="1" w:after="100" w:afterAutospacing="1"/>
        <w:jc w:val="both"/>
        <w:rPr>
          <w:rFonts w:ascii="Calibri" w:hAnsi="Calibri" w:cs="Calibri"/>
          <w:b/>
          <w:bCs/>
          <w:sz w:val="24"/>
          <w:szCs w:val="24"/>
        </w:rPr>
      </w:pPr>
      <w:r w:rsidRPr="002379D0">
        <w:rPr>
          <w:rFonts w:ascii="Calibri" w:hAnsi="Calibri" w:cs="Calibri"/>
          <w:b/>
          <w:bCs/>
          <w:sz w:val="24"/>
          <w:szCs w:val="24"/>
        </w:rPr>
        <w:t>Guidelines for Voicemail</w:t>
      </w:r>
    </w:p>
    <w:p w14:paraId="1896799C" w14:textId="77777777" w:rsidR="002379D0" w:rsidRPr="002379D0" w:rsidRDefault="002379D0" w:rsidP="002379D0">
      <w:pPr>
        <w:numPr>
          <w:ilvl w:val="0"/>
          <w:numId w:val="5"/>
        </w:numPr>
        <w:spacing w:before="100" w:beforeAutospacing="1" w:after="100" w:afterAutospacing="1"/>
        <w:jc w:val="both"/>
        <w:rPr>
          <w:rFonts w:ascii="Calibri" w:hAnsi="Calibri" w:cs="Calibri"/>
          <w:bCs/>
          <w:sz w:val="24"/>
          <w:szCs w:val="24"/>
        </w:rPr>
      </w:pPr>
      <w:r w:rsidRPr="002379D0">
        <w:rPr>
          <w:rFonts w:ascii="Calibri" w:hAnsi="Calibri" w:cs="Calibri"/>
          <w:bCs/>
          <w:sz w:val="24"/>
          <w:szCs w:val="24"/>
        </w:rPr>
        <w:t xml:space="preserve">Voicemail may be used to ensure calls are answered; however, the use of voice mail should be avoided whenever possible.  </w:t>
      </w:r>
    </w:p>
    <w:p w14:paraId="5FC40A0C" w14:textId="77777777" w:rsidR="002379D0" w:rsidRPr="002379D0" w:rsidRDefault="002379D0" w:rsidP="002379D0">
      <w:pPr>
        <w:numPr>
          <w:ilvl w:val="0"/>
          <w:numId w:val="5"/>
        </w:numPr>
        <w:spacing w:before="100" w:beforeAutospacing="1" w:after="100" w:afterAutospacing="1"/>
        <w:jc w:val="both"/>
        <w:rPr>
          <w:rFonts w:ascii="Calibri" w:hAnsi="Calibri" w:cs="Calibri"/>
          <w:bCs/>
          <w:sz w:val="24"/>
          <w:szCs w:val="24"/>
        </w:rPr>
      </w:pPr>
      <w:r w:rsidRPr="002379D0">
        <w:rPr>
          <w:rFonts w:ascii="Calibri" w:hAnsi="Calibri" w:cs="Calibri"/>
          <w:bCs/>
          <w:sz w:val="24"/>
          <w:szCs w:val="24"/>
        </w:rPr>
        <w:t xml:space="preserve">Voicemail personal greetings shall be professional, kept current and updated regarding your availability. Recorded messages should provide the staff member's name, department, and an alternate contact should they require immediate assistance. Voice mail shall be checked frequently and calls shall be returned promptly.   </w:t>
      </w:r>
    </w:p>
    <w:p w14:paraId="7EC246EC" w14:textId="77777777" w:rsidR="002379D0" w:rsidRPr="002379D0" w:rsidRDefault="002379D0" w:rsidP="002379D0">
      <w:pPr>
        <w:numPr>
          <w:ilvl w:val="0"/>
          <w:numId w:val="5"/>
        </w:numPr>
        <w:spacing w:before="100" w:beforeAutospacing="1" w:after="100" w:afterAutospacing="1"/>
        <w:jc w:val="both"/>
        <w:rPr>
          <w:rFonts w:ascii="Calibri" w:hAnsi="Calibri" w:cs="Calibri"/>
          <w:bCs/>
          <w:sz w:val="24"/>
          <w:szCs w:val="24"/>
        </w:rPr>
      </w:pPr>
      <w:r w:rsidRPr="002379D0">
        <w:rPr>
          <w:rFonts w:ascii="Calibri" w:hAnsi="Calibri" w:cs="Calibri"/>
          <w:bCs/>
          <w:sz w:val="24"/>
          <w:szCs w:val="24"/>
        </w:rPr>
        <w:t>All voicemail messages should be returned within 24 hours or the next working day unless you are out of the office for an extended period of time (1 day or more) in which case an alternative contact name and number should be provided on your voicemail outgoing message. If a voicemail message is left over the weekend, after hours or on a public holiday, the call should be returned on the next business day.</w:t>
      </w:r>
    </w:p>
    <w:p w14:paraId="7E27C065" w14:textId="77777777" w:rsidR="002379D0" w:rsidRPr="002379D0" w:rsidRDefault="002379D0" w:rsidP="002379D0">
      <w:pPr>
        <w:numPr>
          <w:ilvl w:val="0"/>
          <w:numId w:val="5"/>
        </w:numPr>
        <w:spacing w:before="100" w:beforeAutospacing="1" w:after="100" w:afterAutospacing="1"/>
        <w:jc w:val="both"/>
        <w:rPr>
          <w:rFonts w:ascii="Calibri" w:hAnsi="Calibri" w:cs="Calibri"/>
          <w:bCs/>
          <w:sz w:val="24"/>
          <w:szCs w:val="24"/>
        </w:rPr>
      </w:pPr>
      <w:r w:rsidRPr="002379D0">
        <w:rPr>
          <w:rFonts w:ascii="Calibri" w:hAnsi="Calibri" w:cs="Calibri"/>
          <w:bCs/>
          <w:sz w:val="24"/>
          <w:szCs w:val="24"/>
        </w:rPr>
        <w:t>If an immediate solution cannot be rendered in response to a voicemail message and further investigation is required, the message should be returned acknowledging the message. Staff should explain that the inquiry requires further research and you will contact them back at a later specified time and/or date once you have an update or additional information.</w:t>
      </w:r>
    </w:p>
    <w:p w14:paraId="560CDBD9" w14:textId="77777777" w:rsidR="002379D0" w:rsidRPr="002379D0" w:rsidRDefault="002379D0" w:rsidP="002379D0">
      <w:pPr>
        <w:numPr>
          <w:ilvl w:val="0"/>
          <w:numId w:val="5"/>
        </w:numPr>
        <w:spacing w:before="100" w:beforeAutospacing="1" w:after="100" w:afterAutospacing="1"/>
        <w:jc w:val="both"/>
        <w:rPr>
          <w:rFonts w:ascii="Calibri" w:hAnsi="Calibri" w:cs="Calibri"/>
          <w:bCs/>
          <w:sz w:val="24"/>
          <w:szCs w:val="24"/>
        </w:rPr>
      </w:pPr>
      <w:r w:rsidRPr="002379D0">
        <w:rPr>
          <w:rFonts w:ascii="Calibri" w:hAnsi="Calibri" w:cs="Calibri"/>
          <w:bCs/>
          <w:sz w:val="24"/>
          <w:szCs w:val="24"/>
        </w:rPr>
        <w:t>The voicemail system may be used to correspond with internal customers within County government. If you need specific information from someone in another agency, department or division, you can use voicemail, along with email to communicate with others. When leaving a recorded message, explain the nature of your call and when you need a response. All internal voicemail messages should be acknowledged and responded to within 24 hours or by the next business day.</w:t>
      </w:r>
    </w:p>
    <w:p w14:paraId="465B0918" w14:textId="77777777" w:rsidR="002379D0" w:rsidRPr="002379D0" w:rsidRDefault="002379D0" w:rsidP="002379D0">
      <w:pPr>
        <w:numPr>
          <w:ilvl w:val="0"/>
          <w:numId w:val="13"/>
        </w:numPr>
        <w:spacing w:before="100" w:beforeAutospacing="1" w:after="100" w:afterAutospacing="1"/>
        <w:jc w:val="both"/>
        <w:rPr>
          <w:rFonts w:ascii="Calibri" w:hAnsi="Calibri" w:cs="Calibri"/>
          <w:b/>
          <w:bCs/>
          <w:sz w:val="24"/>
          <w:szCs w:val="24"/>
        </w:rPr>
      </w:pPr>
      <w:r w:rsidRPr="002379D0">
        <w:rPr>
          <w:rFonts w:ascii="Calibri" w:hAnsi="Calibri" w:cs="Calibri"/>
          <w:b/>
          <w:bCs/>
          <w:sz w:val="24"/>
          <w:szCs w:val="24"/>
        </w:rPr>
        <w:t>Guidelines for Written Correspondence</w:t>
      </w:r>
    </w:p>
    <w:p w14:paraId="2D78C1D3" w14:textId="77777777" w:rsidR="002379D0" w:rsidRPr="002379D0" w:rsidRDefault="002379D0" w:rsidP="002379D0">
      <w:pPr>
        <w:numPr>
          <w:ilvl w:val="0"/>
          <w:numId w:val="6"/>
        </w:numPr>
        <w:spacing w:before="100" w:beforeAutospacing="1" w:after="100" w:afterAutospacing="1"/>
        <w:jc w:val="both"/>
        <w:rPr>
          <w:rFonts w:ascii="Calibri" w:hAnsi="Calibri" w:cs="Calibri"/>
          <w:bCs/>
          <w:sz w:val="24"/>
          <w:szCs w:val="24"/>
        </w:rPr>
      </w:pPr>
      <w:r w:rsidRPr="002379D0">
        <w:rPr>
          <w:rFonts w:ascii="Calibri" w:hAnsi="Calibri" w:cs="Calibri"/>
          <w:bCs/>
          <w:sz w:val="24"/>
          <w:szCs w:val="24"/>
        </w:rPr>
        <w:t xml:space="preserve">All incoming written correspondence (mail and fax) should be acknowledged within two business days of receipt.  Responses to written correspondence should be completed within 5 business days of receipt with the exception of responses required under the Georgia Open Records Act, O.C.G.A Section 50-18-70 et seq., and written correspondence concerning legal matters. </w:t>
      </w:r>
    </w:p>
    <w:p w14:paraId="0CB088E8" w14:textId="77777777" w:rsidR="002379D0" w:rsidRPr="002379D0" w:rsidRDefault="002379D0" w:rsidP="002379D0">
      <w:pPr>
        <w:numPr>
          <w:ilvl w:val="0"/>
          <w:numId w:val="6"/>
        </w:numPr>
        <w:spacing w:before="100" w:beforeAutospacing="1" w:after="100" w:afterAutospacing="1"/>
        <w:jc w:val="both"/>
        <w:rPr>
          <w:rFonts w:ascii="Calibri" w:hAnsi="Calibri" w:cs="Calibri"/>
          <w:bCs/>
          <w:sz w:val="24"/>
          <w:szCs w:val="24"/>
        </w:rPr>
      </w:pPr>
      <w:r w:rsidRPr="002379D0">
        <w:rPr>
          <w:rFonts w:ascii="Calibri" w:hAnsi="Calibri" w:cs="Calibri"/>
          <w:bCs/>
          <w:sz w:val="24"/>
          <w:szCs w:val="24"/>
        </w:rPr>
        <w:t xml:space="preserve">All written correspondence should be written in a professional format with the standard style, font and size used by the individual agency or division. All written correspondence should be carefully proofread for consistency, correct spelling, and punctuation. </w:t>
      </w:r>
    </w:p>
    <w:p w14:paraId="6B80EA2B" w14:textId="77777777" w:rsidR="002379D0" w:rsidRPr="002379D0" w:rsidRDefault="002379D0" w:rsidP="002379D0">
      <w:pPr>
        <w:numPr>
          <w:ilvl w:val="0"/>
          <w:numId w:val="6"/>
        </w:numPr>
        <w:spacing w:before="100" w:beforeAutospacing="1" w:after="100" w:afterAutospacing="1"/>
        <w:jc w:val="both"/>
        <w:rPr>
          <w:rFonts w:ascii="Calibri" w:hAnsi="Calibri" w:cs="Calibri"/>
          <w:bCs/>
          <w:sz w:val="24"/>
          <w:szCs w:val="24"/>
        </w:rPr>
      </w:pPr>
      <w:r w:rsidRPr="002379D0">
        <w:rPr>
          <w:rFonts w:ascii="Calibri" w:hAnsi="Calibri" w:cs="Calibri"/>
          <w:bCs/>
          <w:sz w:val="24"/>
          <w:szCs w:val="24"/>
        </w:rPr>
        <w:t xml:space="preserve">All responses to written correspondence shall be clear and concise, free from the use of slang, and include a name and contact number.  Staff should ensure all concerns raised in the written correspondence are acknowledged and addressed. </w:t>
      </w:r>
    </w:p>
    <w:p w14:paraId="4BA4752C" w14:textId="77777777" w:rsidR="002379D0" w:rsidRPr="002379D0" w:rsidRDefault="002379D0" w:rsidP="002379D0">
      <w:pPr>
        <w:numPr>
          <w:ilvl w:val="0"/>
          <w:numId w:val="6"/>
        </w:numPr>
        <w:spacing w:before="100" w:beforeAutospacing="1" w:after="100" w:afterAutospacing="1"/>
        <w:jc w:val="both"/>
        <w:rPr>
          <w:rFonts w:ascii="Calibri" w:hAnsi="Calibri" w:cs="Calibri"/>
          <w:bCs/>
          <w:sz w:val="24"/>
          <w:szCs w:val="24"/>
        </w:rPr>
      </w:pPr>
      <w:r w:rsidRPr="002379D0">
        <w:rPr>
          <w:rFonts w:ascii="Calibri" w:hAnsi="Calibri" w:cs="Calibri"/>
          <w:bCs/>
          <w:sz w:val="24"/>
          <w:szCs w:val="24"/>
        </w:rPr>
        <w:t xml:space="preserve">Keep in mind that all correspondence in a written or email format is discoverable and subject to open records requests, should the need arise. </w:t>
      </w:r>
    </w:p>
    <w:p w14:paraId="7F2FF511" w14:textId="77777777" w:rsidR="002379D0" w:rsidRPr="002379D0" w:rsidRDefault="002379D0" w:rsidP="002379D0">
      <w:pPr>
        <w:numPr>
          <w:ilvl w:val="0"/>
          <w:numId w:val="6"/>
        </w:numPr>
        <w:rPr>
          <w:rFonts w:ascii="Calibri" w:hAnsi="Calibri" w:cs="Calibri"/>
          <w:bCs/>
          <w:sz w:val="24"/>
          <w:szCs w:val="24"/>
        </w:rPr>
      </w:pPr>
      <w:r w:rsidRPr="002379D0">
        <w:rPr>
          <w:rFonts w:ascii="Calibri" w:hAnsi="Calibri" w:cs="Calibri"/>
          <w:bCs/>
          <w:sz w:val="24"/>
          <w:szCs w:val="24"/>
        </w:rPr>
        <w:t>For organizational branding purposes, the official unaltered county logo(s) should be used on all letters and/or memoranda.</w:t>
      </w:r>
    </w:p>
    <w:p w14:paraId="6DD99671" w14:textId="77777777" w:rsidR="002379D0" w:rsidRPr="002379D0" w:rsidRDefault="002379D0" w:rsidP="002379D0">
      <w:pPr>
        <w:rPr>
          <w:rFonts w:ascii="Calibri" w:hAnsi="Calibri" w:cs="Calibri"/>
          <w:bCs/>
          <w:sz w:val="24"/>
          <w:szCs w:val="24"/>
        </w:rPr>
      </w:pPr>
    </w:p>
    <w:p w14:paraId="4F6D6443" w14:textId="77777777" w:rsidR="002379D0" w:rsidRPr="002379D0" w:rsidRDefault="002379D0" w:rsidP="002379D0">
      <w:pPr>
        <w:rPr>
          <w:rFonts w:ascii="Calibri" w:hAnsi="Calibri" w:cs="Calibri"/>
          <w:bCs/>
          <w:sz w:val="24"/>
          <w:szCs w:val="24"/>
        </w:rPr>
      </w:pPr>
    </w:p>
    <w:p w14:paraId="32AC37E1" w14:textId="77777777" w:rsidR="002379D0" w:rsidRPr="002379D0" w:rsidRDefault="002379D0" w:rsidP="002379D0">
      <w:pPr>
        <w:numPr>
          <w:ilvl w:val="0"/>
          <w:numId w:val="13"/>
        </w:numPr>
        <w:spacing w:before="100" w:beforeAutospacing="1" w:after="100" w:afterAutospacing="1"/>
        <w:jc w:val="both"/>
        <w:rPr>
          <w:rFonts w:ascii="Calibri" w:hAnsi="Calibri" w:cs="Calibri"/>
          <w:b/>
          <w:bCs/>
          <w:sz w:val="24"/>
          <w:szCs w:val="24"/>
        </w:rPr>
      </w:pPr>
      <w:r w:rsidRPr="002379D0">
        <w:rPr>
          <w:rFonts w:ascii="Calibri" w:hAnsi="Calibri" w:cs="Calibri"/>
          <w:b/>
          <w:bCs/>
          <w:sz w:val="24"/>
          <w:szCs w:val="24"/>
        </w:rPr>
        <w:t>Guidelines for Email Correspondence</w:t>
      </w:r>
    </w:p>
    <w:p w14:paraId="13E88EE7" w14:textId="77777777" w:rsidR="002379D0" w:rsidRPr="002379D0" w:rsidRDefault="002379D0" w:rsidP="002379D0">
      <w:pPr>
        <w:numPr>
          <w:ilvl w:val="0"/>
          <w:numId w:val="7"/>
        </w:numPr>
        <w:rPr>
          <w:rFonts w:ascii="Calibri" w:hAnsi="Calibri" w:cs="Calibri"/>
          <w:bCs/>
          <w:sz w:val="24"/>
          <w:szCs w:val="24"/>
        </w:rPr>
      </w:pPr>
      <w:r w:rsidRPr="002379D0">
        <w:rPr>
          <w:rFonts w:ascii="Calibri" w:hAnsi="Calibri" w:cs="Calibri"/>
          <w:bCs/>
          <w:sz w:val="24"/>
          <w:szCs w:val="24"/>
        </w:rPr>
        <w:t xml:space="preserve">It is your responsibility to always check your electronic mailbox for messages daily, unless you are on extended leave (1 day or more). Employees shall be granted time to check electronic mail (email) and respond on a daily basis. </w:t>
      </w:r>
    </w:p>
    <w:p w14:paraId="5BBEF76D" w14:textId="77777777" w:rsidR="002379D0" w:rsidRPr="002379D0" w:rsidRDefault="002379D0" w:rsidP="002379D0">
      <w:pPr>
        <w:numPr>
          <w:ilvl w:val="0"/>
          <w:numId w:val="7"/>
        </w:numPr>
        <w:rPr>
          <w:rFonts w:ascii="Calibri" w:hAnsi="Calibri" w:cs="Calibri"/>
          <w:bCs/>
          <w:sz w:val="24"/>
          <w:szCs w:val="24"/>
        </w:rPr>
      </w:pPr>
      <w:r w:rsidRPr="002379D0">
        <w:rPr>
          <w:rFonts w:ascii="Calibri" w:hAnsi="Calibri" w:cs="Calibri"/>
          <w:bCs/>
          <w:sz w:val="24"/>
          <w:szCs w:val="24"/>
        </w:rPr>
        <w:t xml:space="preserve">All email communication should be written in a professional manner. Never include any material in an email message that could be considered offensive in the workplace. Please note information contained in e-mail messages could be subject to open records requests. </w:t>
      </w:r>
    </w:p>
    <w:p w14:paraId="482703B0" w14:textId="77777777" w:rsidR="002379D0" w:rsidRPr="002379D0" w:rsidRDefault="002379D0" w:rsidP="002379D0">
      <w:pPr>
        <w:numPr>
          <w:ilvl w:val="0"/>
          <w:numId w:val="7"/>
        </w:numPr>
        <w:rPr>
          <w:rFonts w:ascii="Calibri" w:hAnsi="Calibri" w:cs="Calibri"/>
          <w:bCs/>
          <w:sz w:val="24"/>
          <w:szCs w:val="24"/>
        </w:rPr>
      </w:pPr>
      <w:r w:rsidRPr="002379D0">
        <w:rPr>
          <w:rFonts w:ascii="Calibri" w:hAnsi="Calibri" w:cs="Calibri"/>
          <w:bCs/>
          <w:sz w:val="24"/>
          <w:szCs w:val="24"/>
        </w:rPr>
        <w:t>All email correspondence should be acknowledged within 24 hours.  In the event an email is received after business hours, over the weekend or on a holiday, the email shall be acknowledged the next business day.</w:t>
      </w:r>
    </w:p>
    <w:p w14:paraId="1BC550C7" w14:textId="77777777" w:rsidR="002379D0" w:rsidRPr="002379D0" w:rsidRDefault="002379D0" w:rsidP="002379D0">
      <w:pPr>
        <w:numPr>
          <w:ilvl w:val="0"/>
          <w:numId w:val="7"/>
        </w:numPr>
        <w:spacing w:before="100" w:beforeAutospacing="1" w:after="100" w:afterAutospacing="1"/>
        <w:jc w:val="both"/>
        <w:rPr>
          <w:rFonts w:ascii="Calibri" w:hAnsi="Calibri" w:cs="Calibri"/>
          <w:bCs/>
          <w:sz w:val="24"/>
          <w:szCs w:val="24"/>
        </w:rPr>
      </w:pPr>
      <w:r w:rsidRPr="002379D0">
        <w:rPr>
          <w:rFonts w:ascii="Calibri" w:hAnsi="Calibri" w:cs="Calibri"/>
          <w:bCs/>
          <w:sz w:val="24"/>
          <w:szCs w:val="24"/>
        </w:rPr>
        <w:t>If an immediate answer to an email inquiry is not available, requires a response from another party or requires additional research, acknowledge receipt of the email message and note that additional time is needed to respond.</w:t>
      </w:r>
    </w:p>
    <w:p w14:paraId="7BB8B3F6" w14:textId="77777777" w:rsidR="002379D0" w:rsidRPr="002379D0" w:rsidRDefault="002379D0" w:rsidP="002379D0">
      <w:pPr>
        <w:numPr>
          <w:ilvl w:val="0"/>
          <w:numId w:val="7"/>
        </w:numPr>
        <w:spacing w:before="100" w:beforeAutospacing="1" w:after="100" w:afterAutospacing="1"/>
        <w:jc w:val="both"/>
        <w:rPr>
          <w:rFonts w:ascii="Calibri" w:hAnsi="Calibri" w:cs="Calibri"/>
          <w:bCs/>
          <w:sz w:val="24"/>
          <w:szCs w:val="24"/>
        </w:rPr>
      </w:pPr>
      <w:r w:rsidRPr="002379D0">
        <w:rPr>
          <w:rFonts w:ascii="Calibri" w:hAnsi="Calibri" w:cs="Calibri"/>
          <w:bCs/>
          <w:sz w:val="24"/>
          <w:szCs w:val="24"/>
        </w:rPr>
        <w:t xml:space="preserve">Automatic reply options should be enabled for your electronic mailbox when you will be away from your office for an extended period of time.  Your automatic message should reflect your schedule and provide an alternate contact should the sender require a more immediate response. </w:t>
      </w:r>
    </w:p>
    <w:p w14:paraId="77DCE41E" w14:textId="77777777" w:rsidR="002379D0" w:rsidRPr="002379D0" w:rsidRDefault="002379D0" w:rsidP="002379D0">
      <w:pPr>
        <w:numPr>
          <w:ilvl w:val="0"/>
          <w:numId w:val="7"/>
        </w:numPr>
        <w:spacing w:before="100" w:beforeAutospacing="1" w:after="100" w:afterAutospacing="1"/>
        <w:jc w:val="both"/>
        <w:rPr>
          <w:rFonts w:ascii="Calibri" w:hAnsi="Calibri" w:cs="Calibri"/>
          <w:bCs/>
          <w:sz w:val="24"/>
          <w:szCs w:val="24"/>
        </w:rPr>
      </w:pPr>
      <w:r w:rsidRPr="002379D0">
        <w:rPr>
          <w:rFonts w:ascii="Calibri" w:hAnsi="Calibri" w:cs="Calibri"/>
          <w:bCs/>
          <w:sz w:val="24"/>
          <w:szCs w:val="24"/>
        </w:rPr>
        <w:t xml:space="preserve">If an agency or division has an email system that is designated for web-based inquiries, this type of inquiry should be set up to automatically generate a response that acknowledges receipt of the email and indicates when the sender can expect to receive a reply to their inquiry.  </w:t>
      </w:r>
    </w:p>
    <w:p w14:paraId="7028478F" w14:textId="77777777" w:rsidR="002379D0" w:rsidRPr="002379D0" w:rsidRDefault="002379D0" w:rsidP="002379D0">
      <w:pPr>
        <w:numPr>
          <w:ilvl w:val="0"/>
          <w:numId w:val="13"/>
        </w:numPr>
        <w:spacing w:before="100" w:beforeAutospacing="1" w:after="100" w:afterAutospacing="1"/>
        <w:jc w:val="both"/>
        <w:rPr>
          <w:rFonts w:ascii="Calibri" w:hAnsi="Calibri" w:cs="Calibri"/>
          <w:b/>
          <w:bCs/>
          <w:sz w:val="24"/>
          <w:szCs w:val="24"/>
        </w:rPr>
      </w:pPr>
      <w:r w:rsidRPr="002379D0">
        <w:rPr>
          <w:rFonts w:ascii="Calibri" w:hAnsi="Calibri" w:cs="Calibri"/>
          <w:b/>
          <w:bCs/>
          <w:sz w:val="24"/>
          <w:szCs w:val="24"/>
        </w:rPr>
        <w:t>Guidelines for Handling Customer Complaints</w:t>
      </w:r>
    </w:p>
    <w:p w14:paraId="544E321B" w14:textId="77777777" w:rsidR="002379D0" w:rsidRPr="002379D0" w:rsidRDefault="002379D0" w:rsidP="002379D0">
      <w:pPr>
        <w:numPr>
          <w:ilvl w:val="0"/>
          <w:numId w:val="8"/>
        </w:numPr>
        <w:spacing w:before="100" w:beforeAutospacing="1" w:after="100" w:afterAutospacing="1"/>
        <w:jc w:val="both"/>
        <w:rPr>
          <w:rFonts w:ascii="Calibri" w:hAnsi="Calibri" w:cs="Calibri"/>
          <w:bCs/>
          <w:sz w:val="24"/>
          <w:szCs w:val="24"/>
        </w:rPr>
      </w:pPr>
      <w:r w:rsidRPr="002379D0">
        <w:rPr>
          <w:rFonts w:ascii="Calibri" w:hAnsi="Calibri" w:cs="Calibri"/>
          <w:bCs/>
          <w:sz w:val="24"/>
          <w:szCs w:val="24"/>
        </w:rPr>
        <w:t xml:space="preserve">All staff should work diligently and expeditiously to resolve customer complaints.  </w:t>
      </w:r>
    </w:p>
    <w:p w14:paraId="56E52B12" w14:textId="77777777" w:rsidR="002379D0" w:rsidRPr="002379D0" w:rsidRDefault="002379D0" w:rsidP="002379D0">
      <w:pPr>
        <w:numPr>
          <w:ilvl w:val="0"/>
          <w:numId w:val="8"/>
        </w:numPr>
        <w:spacing w:before="100" w:beforeAutospacing="1" w:after="100" w:afterAutospacing="1"/>
        <w:jc w:val="both"/>
        <w:rPr>
          <w:rFonts w:ascii="Calibri" w:hAnsi="Calibri" w:cs="Calibri"/>
          <w:bCs/>
          <w:sz w:val="24"/>
          <w:szCs w:val="24"/>
        </w:rPr>
      </w:pPr>
      <w:r w:rsidRPr="002379D0">
        <w:rPr>
          <w:rFonts w:ascii="Calibri" w:hAnsi="Calibri" w:cs="Calibri"/>
          <w:bCs/>
          <w:sz w:val="24"/>
          <w:szCs w:val="24"/>
        </w:rPr>
        <w:t xml:space="preserve">All concerns and/or complaints should be acknowledged within 24 hours. </w:t>
      </w:r>
    </w:p>
    <w:p w14:paraId="30B235A5" w14:textId="77777777" w:rsidR="002379D0" w:rsidRPr="002379D0" w:rsidRDefault="002379D0" w:rsidP="002379D0">
      <w:pPr>
        <w:numPr>
          <w:ilvl w:val="0"/>
          <w:numId w:val="8"/>
        </w:numPr>
        <w:spacing w:before="100" w:beforeAutospacing="1" w:after="100" w:afterAutospacing="1"/>
        <w:jc w:val="both"/>
        <w:rPr>
          <w:rFonts w:ascii="Calibri" w:hAnsi="Calibri" w:cs="Calibri"/>
          <w:bCs/>
          <w:sz w:val="24"/>
          <w:szCs w:val="24"/>
        </w:rPr>
      </w:pPr>
      <w:r w:rsidRPr="002379D0">
        <w:rPr>
          <w:rFonts w:ascii="Calibri" w:hAnsi="Calibri" w:cs="Calibri"/>
          <w:bCs/>
          <w:sz w:val="24"/>
          <w:szCs w:val="24"/>
        </w:rPr>
        <w:t>When a complaint has been made against a process, person or department, staff shall obtain the complainant’s name, address and telephone number in addition to the details surrounding the complaint. This information is to be used solely for addressing the complaint.</w:t>
      </w:r>
    </w:p>
    <w:p w14:paraId="3FC0C831" w14:textId="77777777" w:rsidR="002379D0" w:rsidRPr="002379D0" w:rsidRDefault="002379D0" w:rsidP="002379D0">
      <w:pPr>
        <w:numPr>
          <w:ilvl w:val="0"/>
          <w:numId w:val="8"/>
        </w:numPr>
        <w:spacing w:before="100" w:beforeAutospacing="1" w:after="100" w:afterAutospacing="1"/>
        <w:jc w:val="both"/>
        <w:rPr>
          <w:rFonts w:ascii="Calibri" w:hAnsi="Calibri" w:cs="Calibri"/>
          <w:bCs/>
          <w:sz w:val="24"/>
          <w:szCs w:val="24"/>
        </w:rPr>
      </w:pPr>
      <w:r w:rsidRPr="002379D0">
        <w:rPr>
          <w:rFonts w:ascii="Calibri" w:hAnsi="Calibri" w:cs="Calibri"/>
          <w:bCs/>
          <w:sz w:val="24"/>
          <w:szCs w:val="24"/>
        </w:rPr>
        <w:t xml:space="preserve">Staff should apologize for the inconvenience the concern/complaint caused and if needed, ask for additional information to gain more clarity on the matter in an effort to provide a solution.   </w:t>
      </w:r>
    </w:p>
    <w:p w14:paraId="61CCE40E" w14:textId="77777777" w:rsidR="002379D0" w:rsidRPr="002379D0" w:rsidRDefault="002379D0" w:rsidP="002379D0">
      <w:pPr>
        <w:numPr>
          <w:ilvl w:val="0"/>
          <w:numId w:val="8"/>
        </w:numPr>
        <w:spacing w:before="100" w:beforeAutospacing="1" w:after="100" w:afterAutospacing="1"/>
        <w:jc w:val="both"/>
        <w:rPr>
          <w:rFonts w:ascii="Calibri" w:hAnsi="Calibri" w:cs="Calibri"/>
          <w:bCs/>
          <w:sz w:val="24"/>
          <w:szCs w:val="24"/>
        </w:rPr>
      </w:pPr>
      <w:r w:rsidRPr="002379D0">
        <w:rPr>
          <w:rFonts w:ascii="Calibri" w:hAnsi="Calibri" w:cs="Calibri"/>
          <w:bCs/>
          <w:sz w:val="24"/>
          <w:szCs w:val="24"/>
        </w:rPr>
        <w:t xml:space="preserve">Upon receipt of any additional information required to solve the problem, staff should advise the customer of their resolution plans and take immediate action to solve the problem. This may involve corresponding with internal and external departments or escalating the matter to the appropriate level of authority for resolution.   </w:t>
      </w:r>
    </w:p>
    <w:p w14:paraId="0C55C847" w14:textId="77777777" w:rsidR="002379D0" w:rsidRPr="002379D0" w:rsidRDefault="002379D0" w:rsidP="002379D0">
      <w:pPr>
        <w:numPr>
          <w:ilvl w:val="0"/>
          <w:numId w:val="8"/>
        </w:numPr>
        <w:spacing w:before="100" w:beforeAutospacing="1" w:after="100" w:afterAutospacing="1"/>
        <w:jc w:val="both"/>
        <w:rPr>
          <w:rFonts w:ascii="Calibri" w:hAnsi="Calibri" w:cs="Calibri"/>
          <w:bCs/>
          <w:sz w:val="24"/>
          <w:szCs w:val="24"/>
        </w:rPr>
      </w:pPr>
      <w:r w:rsidRPr="002379D0">
        <w:rPr>
          <w:rFonts w:ascii="Calibri" w:hAnsi="Calibri" w:cs="Calibri"/>
          <w:bCs/>
          <w:sz w:val="24"/>
          <w:szCs w:val="24"/>
        </w:rPr>
        <w:t xml:space="preserve">Staff should keep the customer informed on the progress of resolution and notify the customer promptly of any proposed solutions.  </w:t>
      </w:r>
    </w:p>
    <w:p w14:paraId="51F10171" w14:textId="77777777" w:rsidR="002379D0" w:rsidRPr="002379D0" w:rsidRDefault="002379D0" w:rsidP="002379D0">
      <w:pPr>
        <w:numPr>
          <w:ilvl w:val="0"/>
          <w:numId w:val="8"/>
        </w:numPr>
        <w:spacing w:before="100" w:beforeAutospacing="1" w:after="100" w:afterAutospacing="1"/>
        <w:jc w:val="both"/>
        <w:rPr>
          <w:rFonts w:ascii="Calibri" w:hAnsi="Calibri" w:cs="Calibri"/>
          <w:bCs/>
          <w:sz w:val="24"/>
          <w:szCs w:val="24"/>
        </w:rPr>
      </w:pPr>
      <w:r w:rsidRPr="002379D0">
        <w:rPr>
          <w:rFonts w:ascii="Calibri" w:hAnsi="Calibri" w:cs="Calibri"/>
          <w:bCs/>
          <w:sz w:val="24"/>
          <w:szCs w:val="24"/>
        </w:rPr>
        <w:t xml:space="preserve">Where possible, staff should attempt to resolve all complaints within 5 business days.  If a resolution cannot be provided within this time frame, staff should notify and supply the complainant with the reason for delay and the expected time needed for resolution.   </w:t>
      </w:r>
    </w:p>
    <w:p w14:paraId="25D127FD" w14:textId="77777777" w:rsidR="002379D0" w:rsidRPr="002379D0" w:rsidRDefault="002379D0" w:rsidP="002379D0">
      <w:pPr>
        <w:numPr>
          <w:ilvl w:val="0"/>
          <w:numId w:val="8"/>
        </w:numPr>
        <w:spacing w:before="100" w:beforeAutospacing="1" w:after="100" w:afterAutospacing="1"/>
        <w:jc w:val="both"/>
        <w:rPr>
          <w:rFonts w:ascii="Calibri" w:hAnsi="Calibri" w:cs="Calibri"/>
          <w:bCs/>
          <w:sz w:val="24"/>
          <w:szCs w:val="24"/>
        </w:rPr>
      </w:pPr>
      <w:r w:rsidRPr="002379D0">
        <w:rPr>
          <w:rFonts w:ascii="Calibri" w:hAnsi="Calibri" w:cs="Calibri"/>
          <w:bCs/>
          <w:sz w:val="24"/>
          <w:szCs w:val="24"/>
        </w:rPr>
        <w:t xml:space="preserve">Upon resolution, staff should follow-up with the customer to ensure the problem has been solved to their satisfaction.   </w:t>
      </w:r>
    </w:p>
    <w:p w14:paraId="63F7E9E1" w14:textId="77777777" w:rsidR="002379D0" w:rsidRPr="002379D0" w:rsidRDefault="002379D0" w:rsidP="002379D0">
      <w:pPr>
        <w:numPr>
          <w:ilvl w:val="0"/>
          <w:numId w:val="8"/>
        </w:numPr>
        <w:spacing w:before="100" w:beforeAutospacing="1" w:after="100" w:afterAutospacing="1"/>
        <w:jc w:val="both"/>
        <w:rPr>
          <w:rFonts w:ascii="Calibri" w:hAnsi="Calibri" w:cs="Calibri"/>
          <w:bCs/>
          <w:sz w:val="24"/>
          <w:szCs w:val="24"/>
        </w:rPr>
      </w:pPr>
      <w:r w:rsidRPr="002379D0">
        <w:rPr>
          <w:rFonts w:ascii="Calibri" w:hAnsi="Calibri" w:cs="Calibri"/>
          <w:bCs/>
          <w:sz w:val="24"/>
          <w:szCs w:val="24"/>
        </w:rPr>
        <w:t xml:space="preserve">As a part of our process improvement plan, complaints handled by customer service will be reviewed and monitored to identify trends. If we find a pattern of similar complaints and causes, action will be taken to adjust and/or correct any processes to mitigate future complaints.  </w:t>
      </w:r>
    </w:p>
    <w:p w14:paraId="38D435D4" w14:textId="77777777" w:rsidR="002379D0" w:rsidRPr="002379D0" w:rsidRDefault="002379D0" w:rsidP="002379D0">
      <w:pPr>
        <w:numPr>
          <w:ilvl w:val="0"/>
          <w:numId w:val="13"/>
        </w:numPr>
        <w:spacing w:before="100" w:beforeAutospacing="1" w:after="100" w:afterAutospacing="1"/>
        <w:jc w:val="both"/>
        <w:rPr>
          <w:rFonts w:ascii="Calibri" w:hAnsi="Calibri" w:cs="Calibri"/>
          <w:b/>
          <w:bCs/>
          <w:sz w:val="24"/>
          <w:szCs w:val="24"/>
        </w:rPr>
      </w:pPr>
      <w:r w:rsidRPr="002379D0">
        <w:rPr>
          <w:rFonts w:ascii="Calibri" w:hAnsi="Calibri" w:cs="Calibri"/>
          <w:b/>
          <w:bCs/>
          <w:sz w:val="24"/>
          <w:szCs w:val="24"/>
        </w:rPr>
        <w:t>Guidelines for Accessibility, Buildings and Signage</w:t>
      </w:r>
    </w:p>
    <w:p w14:paraId="4021DEBB" w14:textId="77777777" w:rsidR="002379D0" w:rsidRPr="002379D0" w:rsidRDefault="002379D0" w:rsidP="002379D0">
      <w:pPr>
        <w:numPr>
          <w:ilvl w:val="0"/>
          <w:numId w:val="9"/>
        </w:numPr>
        <w:spacing w:before="100" w:beforeAutospacing="1" w:after="100" w:afterAutospacing="1"/>
        <w:jc w:val="both"/>
        <w:rPr>
          <w:rFonts w:ascii="Calibri" w:hAnsi="Calibri" w:cs="Calibri"/>
          <w:bCs/>
          <w:sz w:val="24"/>
          <w:szCs w:val="24"/>
        </w:rPr>
      </w:pPr>
      <w:r w:rsidRPr="002379D0">
        <w:rPr>
          <w:rFonts w:ascii="Calibri" w:hAnsi="Calibri" w:cs="Calibri"/>
          <w:bCs/>
          <w:sz w:val="24"/>
          <w:szCs w:val="24"/>
        </w:rPr>
        <w:t xml:space="preserve">Fulton County is committed to ensuring that its physical facilities, programs, services and activities are accessible to all members of the public, including qualified individuals with disabilities, in compliance with Title II of the Americans with Disabilities Act as amended and Section 504 of the Rehabilitation Act of 1973. The County commits to making reasonable modifications to its policies, practices and procedures to ensure non-discrimination.  </w:t>
      </w:r>
    </w:p>
    <w:p w14:paraId="6E6A882B" w14:textId="77777777" w:rsidR="002379D0" w:rsidRPr="002379D0" w:rsidRDefault="002379D0" w:rsidP="002379D0">
      <w:pPr>
        <w:numPr>
          <w:ilvl w:val="0"/>
          <w:numId w:val="9"/>
        </w:numPr>
        <w:spacing w:before="100" w:beforeAutospacing="1" w:after="100" w:afterAutospacing="1"/>
        <w:jc w:val="both"/>
        <w:rPr>
          <w:rFonts w:ascii="Calibri" w:hAnsi="Calibri" w:cs="Calibri"/>
          <w:bCs/>
          <w:sz w:val="24"/>
          <w:szCs w:val="24"/>
        </w:rPr>
      </w:pPr>
      <w:r w:rsidRPr="002379D0">
        <w:rPr>
          <w:rFonts w:ascii="Calibri" w:hAnsi="Calibri" w:cs="Calibri"/>
          <w:bCs/>
          <w:sz w:val="24"/>
          <w:szCs w:val="24"/>
        </w:rPr>
        <w:t>All Fulton County buildings and facilities shall be clearly marked both internally and externally.</w:t>
      </w:r>
    </w:p>
    <w:p w14:paraId="07F6CA78" w14:textId="77777777" w:rsidR="002379D0" w:rsidRPr="002379D0" w:rsidRDefault="002379D0" w:rsidP="002379D0">
      <w:pPr>
        <w:numPr>
          <w:ilvl w:val="0"/>
          <w:numId w:val="9"/>
        </w:numPr>
        <w:spacing w:before="100" w:beforeAutospacing="1" w:after="100" w:afterAutospacing="1"/>
        <w:jc w:val="both"/>
        <w:rPr>
          <w:rFonts w:ascii="Calibri" w:hAnsi="Calibri" w:cs="Calibri"/>
          <w:bCs/>
          <w:sz w:val="24"/>
          <w:szCs w:val="24"/>
        </w:rPr>
      </w:pPr>
      <w:r w:rsidRPr="002379D0">
        <w:rPr>
          <w:rFonts w:ascii="Calibri" w:hAnsi="Calibri" w:cs="Calibri"/>
          <w:bCs/>
          <w:sz w:val="24"/>
          <w:szCs w:val="24"/>
        </w:rPr>
        <w:t>Notices, other than public notices, required by law, should not be in public spaces. All public notices should be removed immediately following their expiration date.  Information for public and employee notices may be submitted by departments to Communications for inclusion in Fulco News and other official County publications.</w:t>
      </w:r>
    </w:p>
    <w:p w14:paraId="21C1FFFD" w14:textId="77777777" w:rsidR="002379D0" w:rsidRPr="002379D0" w:rsidRDefault="002379D0" w:rsidP="002379D0">
      <w:pPr>
        <w:numPr>
          <w:ilvl w:val="0"/>
          <w:numId w:val="9"/>
        </w:numPr>
        <w:spacing w:before="100" w:beforeAutospacing="1" w:after="100" w:afterAutospacing="1"/>
        <w:jc w:val="both"/>
        <w:rPr>
          <w:rFonts w:ascii="Calibri" w:hAnsi="Calibri" w:cs="Calibri"/>
          <w:bCs/>
          <w:sz w:val="24"/>
          <w:szCs w:val="24"/>
        </w:rPr>
      </w:pPr>
      <w:r w:rsidRPr="002379D0">
        <w:rPr>
          <w:rFonts w:ascii="Calibri" w:hAnsi="Calibri" w:cs="Calibri"/>
          <w:bCs/>
          <w:sz w:val="24"/>
          <w:szCs w:val="24"/>
        </w:rPr>
        <w:t>To ensure complete accessibility, emergency exit areas should be free of clutter including excess furniture, trash, or other items.</w:t>
      </w:r>
      <w:r w:rsidRPr="002379D0">
        <w:rPr>
          <w:rFonts w:ascii="Calibri" w:hAnsi="Calibri" w:cs="Calibri"/>
        </w:rPr>
        <w:t xml:space="preserve"> </w:t>
      </w:r>
      <w:r w:rsidRPr="002379D0">
        <w:rPr>
          <w:rFonts w:ascii="Calibri" w:hAnsi="Calibri" w:cs="Calibri"/>
          <w:bCs/>
          <w:sz w:val="24"/>
          <w:szCs w:val="24"/>
        </w:rPr>
        <w:t>Departments should contact DREAM to remove any surplus furniture or other items.</w:t>
      </w:r>
    </w:p>
    <w:p w14:paraId="2A864EB3" w14:textId="77777777" w:rsidR="002379D0" w:rsidRPr="002379D0" w:rsidRDefault="002379D0" w:rsidP="002379D0">
      <w:pPr>
        <w:numPr>
          <w:ilvl w:val="0"/>
          <w:numId w:val="13"/>
        </w:numPr>
        <w:spacing w:before="100" w:beforeAutospacing="1" w:after="100" w:afterAutospacing="1"/>
        <w:jc w:val="both"/>
        <w:rPr>
          <w:rFonts w:ascii="Calibri" w:hAnsi="Calibri" w:cs="Calibri"/>
          <w:b/>
          <w:bCs/>
          <w:sz w:val="24"/>
          <w:szCs w:val="24"/>
        </w:rPr>
      </w:pPr>
      <w:r w:rsidRPr="002379D0">
        <w:rPr>
          <w:rFonts w:ascii="Calibri" w:hAnsi="Calibri" w:cs="Calibri"/>
          <w:b/>
          <w:bCs/>
          <w:sz w:val="24"/>
          <w:szCs w:val="24"/>
        </w:rPr>
        <w:t>Guidelines for Information Desk/Call Center-Staff Expectations</w:t>
      </w:r>
    </w:p>
    <w:p w14:paraId="7D85EEEF" w14:textId="77777777" w:rsidR="002379D0" w:rsidRPr="002379D0" w:rsidRDefault="002379D0" w:rsidP="002379D0">
      <w:pPr>
        <w:numPr>
          <w:ilvl w:val="0"/>
          <w:numId w:val="10"/>
        </w:numPr>
        <w:spacing w:before="100" w:beforeAutospacing="1" w:after="100" w:afterAutospacing="1"/>
        <w:jc w:val="both"/>
        <w:rPr>
          <w:rFonts w:ascii="Calibri" w:hAnsi="Calibri" w:cs="Calibri"/>
          <w:bCs/>
          <w:sz w:val="24"/>
          <w:szCs w:val="24"/>
        </w:rPr>
      </w:pPr>
      <w:r w:rsidRPr="002379D0">
        <w:rPr>
          <w:rFonts w:ascii="Calibri" w:hAnsi="Calibri" w:cs="Calibri"/>
          <w:bCs/>
          <w:sz w:val="24"/>
          <w:szCs w:val="24"/>
        </w:rPr>
        <w:t>All information desks and call centers will be staffed during normal operating business hours of the respective facility.  Staff should make every attempt not to leave an information desk or call center unattended. However, when unattended, information desks will be equipped with a telephone and roster that provides contact names and telephone numbers of employees housed at that location who are able to provide immediate assistance.</w:t>
      </w:r>
    </w:p>
    <w:p w14:paraId="162C32B9" w14:textId="77777777" w:rsidR="002379D0" w:rsidRPr="002379D0" w:rsidRDefault="002379D0" w:rsidP="002379D0">
      <w:pPr>
        <w:numPr>
          <w:ilvl w:val="0"/>
          <w:numId w:val="10"/>
        </w:numPr>
        <w:spacing w:line="276" w:lineRule="auto"/>
        <w:rPr>
          <w:rFonts w:ascii="Calibri" w:hAnsi="Calibri" w:cs="Calibri"/>
          <w:bCs/>
          <w:sz w:val="24"/>
          <w:szCs w:val="24"/>
        </w:rPr>
      </w:pPr>
      <w:r w:rsidRPr="002379D0">
        <w:rPr>
          <w:rFonts w:ascii="Calibri" w:hAnsi="Calibri" w:cs="Calibri"/>
          <w:bCs/>
          <w:sz w:val="24"/>
          <w:szCs w:val="24"/>
        </w:rPr>
        <w:t xml:space="preserve">Information pertaining to services and available personnel will be clearly displayed at all information desks.  All published information will be available in alternative formats due to disabilities upon request. </w:t>
      </w:r>
    </w:p>
    <w:p w14:paraId="38A2AC43" w14:textId="77777777" w:rsidR="002379D0" w:rsidRPr="002379D0" w:rsidRDefault="002379D0" w:rsidP="002379D0">
      <w:pPr>
        <w:numPr>
          <w:ilvl w:val="0"/>
          <w:numId w:val="10"/>
        </w:numPr>
        <w:rPr>
          <w:rFonts w:ascii="Calibri" w:hAnsi="Calibri" w:cs="Calibri"/>
          <w:bCs/>
          <w:sz w:val="24"/>
          <w:szCs w:val="24"/>
        </w:rPr>
      </w:pPr>
      <w:r w:rsidRPr="002379D0">
        <w:rPr>
          <w:rFonts w:ascii="Calibri" w:hAnsi="Calibri" w:cs="Calibri"/>
          <w:bCs/>
          <w:sz w:val="24"/>
          <w:szCs w:val="24"/>
        </w:rPr>
        <w:t xml:space="preserve">All information desks will have “I Speak” Language Identification Cards to assist customers with Limited English Proficiency. If you encounter a customer needing assistance in another language, staff is to contact the County’s Language Line Service for assistance. </w:t>
      </w:r>
    </w:p>
    <w:p w14:paraId="53B76400" w14:textId="77777777" w:rsidR="002379D0" w:rsidRPr="002379D0" w:rsidRDefault="002379D0" w:rsidP="002379D0">
      <w:pPr>
        <w:numPr>
          <w:ilvl w:val="0"/>
          <w:numId w:val="10"/>
        </w:numPr>
        <w:spacing w:before="100" w:beforeAutospacing="1" w:after="100" w:afterAutospacing="1"/>
        <w:jc w:val="both"/>
        <w:rPr>
          <w:rFonts w:ascii="Calibri" w:hAnsi="Calibri" w:cs="Calibri"/>
          <w:bCs/>
          <w:sz w:val="24"/>
          <w:szCs w:val="24"/>
        </w:rPr>
      </w:pPr>
      <w:r w:rsidRPr="002379D0">
        <w:rPr>
          <w:rFonts w:ascii="Calibri" w:hAnsi="Calibri" w:cs="Calibri"/>
          <w:bCs/>
          <w:sz w:val="24"/>
          <w:szCs w:val="24"/>
        </w:rPr>
        <w:t xml:space="preserve">All staff assigned to information desks and call centers within a Fulton County facility are expected to arrive on time to work each day. </w:t>
      </w:r>
    </w:p>
    <w:p w14:paraId="3D842FCA" w14:textId="77777777" w:rsidR="002379D0" w:rsidRPr="002379D0" w:rsidRDefault="002379D0" w:rsidP="002379D0">
      <w:pPr>
        <w:numPr>
          <w:ilvl w:val="0"/>
          <w:numId w:val="10"/>
        </w:numPr>
        <w:spacing w:before="100" w:beforeAutospacing="1" w:after="100" w:afterAutospacing="1"/>
        <w:jc w:val="both"/>
        <w:rPr>
          <w:rFonts w:ascii="Calibri" w:hAnsi="Calibri" w:cs="Calibri"/>
          <w:bCs/>
          <w:sz w:val="24"/>
          <w:szCs w:val="24"/>
        </w:rPr>
      </w:pPr>
      <w:r w:rsidRPr="002379D0">
        <w:rPr>
          <w:rFonts w:ascii="Calibri" w:hAnsi="Calibri" w:cs="Calibri"/>
          <w:bCs/>
          <w:sz w:val="24"/>
          <w:szCs w:val="24"/>
        </w:rPr>
        <w:t>Staff will be consistently professional, courteous, and helpful to all citizens and employees seeking assistance.</w:t>
      </w:r>
    </w:p>
    <w:p w14:paraId="132A1F6B" w14:textId="77777777" w:rsidR="002379D0" w:rsidRPr="002379D0" w:rsidRDefault="002379D0" w:rsidP="002379D0">
      <w:pPr>
        <w:numPr>
          <w:ilvl w:val="0"/>
          <w:numId w:val="10"/>
        </w:numPr>
        <w:spacing w:before="100" w:beforeAutospacing="1" w:after="100" w:afterAutospacing="1"/>
        <w:jc w:val="both"/>
        <w:rPr>
          <w:rFonts w:ascii="Calibri" w:hAnsi="Calibri" w:cs="Calibri"/>
          <w:b/>
          <w:bCs/>
          <w:sz w:val="24"/>
          <w:szCs w:val="24"/>
        </w:rPr>
      </w:pPr>
      <w:r w:rsidRPr="002379D0">
        <w:rPr>
          <w:rFonts w:ascii="Calibri" w:hAnsi="Calibri" w:cs="Calibri"/>
          <w:bCs/>
          <w:sz w:val="24"/>
          <w:szCs w:val="24"/>
        </w:rPr>
        <w:t>Staff shall at all times be dressed in appropriate business attire.</w:t>
      </w:r>
    </w:p>
    <w:p w14:paraId="520406D7" w14:textId="77777777" w:rsidR="002379D0" w:rsidRPr="002379D0" w:rsidRDefault="002379D0" w:rsidP="002379D0">
      <w:pPr>
        <w:numPr>
          <w:ilvl w:val="0"/>
          <w:numId w:val="13"/>
        </w:numPr>
        <w:spacing w:before="100" w:beforeAutospacing="1" w:after="100" w:afterAutospacing="1"/>
        <w:jc w:val="both"/>
        <w:rPr>
          <w:rFonts w:ascii="Calibri" w:hAnsi="Calibri" w:cs="Calibri"/>
          <w:b/>
          <w:bCs/>
          <w:sz w:val="24"/>
          <w:szCs w:val="24"/>
        </w:rPr>
      </w:pPr>
      <w:r w:rsidRPr="002379D0">
        <w:rPr>
          <w:rFonts w:ascii="Calibri" w:hAnsi="Calibri" w:cs="Calibri"/>
          <w:b/>
          <w:bCs/>
          <w:sz w:val="24"/>
          <w:szCs w:val="24"/>
        </w:rPr>
        <w:t>Guidelines for Updating Microsoft Outlook/Employee Directory</w:t>
      </w:r>
    </w:p>
    <w:p w14:paraId="7F873E11" w14:textId="77777777" w:rsidR="002379D0" w:rsidRPr="002379D0" w:rsidRDefault="002379D0" w:rsidP="002379D0">
      <w:pPr>
        <w:numPr>
          <w:ilvl w:val="0"/>
          <w:numId w:val="11"/>
        </w:numPr>
        <w:spacing w:before="100" w:beforeAutospacing="1" w:after="100" w:afterAutospacing="1"/>
        <w:jc w:val="both"/>
        <w:rPr>
          <w:rFonts w:ascii="Calibri" w:hAnsi="Calibri" w:cs="Calibri"/>
          <w:bCs/>
          <w:sz w:val="24"/>
          <w:szCs w:val="24"/>
        </w:rPr>
      </w:pPr>
      <w:r w:rsidRPr="002379D0">
        <w:rPr>
          <w:rFonts w:ascii="Calibri" w:hAnsi="Calibri" w:cs="Calibri"/>
          <w:bCs/>
          <w:sz w:val="24"/>
          <w:szCs w:val="24"/>
        </w:rPr>
        <w:t xml:space="preserve">All staff must provide their accurate contact information in the Microsoft Outlook and Employee Directory to include their name, title, direct business telephone number, department, email address and physical work address location.  </w:t>
      </w:r>
    </w:p>
    <w:p w14:paraId="02651BD3" w14:textId="77777777" w:rsidR="002379D0" w:rsidRPr="002379D0" w:rsidRDefault="002379D0" w:rsidP="002379D0">
      <w:pPr>
        <w:numPr>
          <w:ilvl w:val="0"/>
          <w:numId w:val="11"/>
        </w:numPr>
        <w:spacing w:before="100" w:beforeAutospacing="1" w:after="100" w:afterAutospacing="1"/>
        <w:jc w:val="both"/>
        <w:rPr>
          <w:rFonts w:ascii="Calibri" w:hAnsi="Calibri" w:cs="Calibri"/>
          <w:bCs/>
          <w:sz w:val="24"/>
          <w:szCs w:val="24"/>
        </w:rPr>
      </w:pPr>
      <w:r w:rsidRPr="002379D0">
        <w:rPr>
          <w:rFonts w:ascii="Calibri" w:hAnsi="Calibri" w:cs="Calibri"/>
          <w:bCs/>
          <w:sz w:val="24"/>
          <w:szCs w:val="24"/>
        </w:rPr>
        <w:t xml:space="preserve">At no time should inoperable numbers or front desk reception numbers be used for individual employees, unless their position is located at the front desk reception area for their respective departments. </w:t>
      </w:r>
    </w:p>
    <w:p w14:paraId="7BE914B0" w14:textId="77777777" w:rsidR="002379D0" w:rsidRPr="002379D0" w:rsidRDefault="002379D0" w:rsidP="002379D0">
      <w:pPr>
        <w:numPr>
          <w:ilvl w:val="0"/>
          <w:numId w:val="11"/>
        </w:numPr>
        <w:spacing w:before="100" w:beforeAutospacing="1" w:after="100" w:afterAutospacing="1"/>
        <w:jc w:val="both"/>
        <w:rPr>
          <w:rFonts w:ascii="Calibri" w:hAnsi="Calibri" w:cs="Calibri"/>
          <w:bCs/>
          <w:sz w:val="24"/>
          <w:szCs w:val="24"/>
        </w:rPr>
      </w:pPr>
      <w:r w:rsidRPr="002379D0">
        <w:rPr>
          <w:rFonts w:ascii="Calibri" w:hAnsi="Calibri" w:cs="Calibri"/>
          <w:bCs/>
          <w:sz w:val="24"/>
          <w:szCs w:val="24"/>
        </w:rPr>
        <w:t>At no time shall an employee fail to provide the correct contact information or omit their contact phone number in Microsoft Outlook or the Employee Directory.</w:t>
      </w:r>
    </w:p>
    <w:p w14:paraId="37CB9622" w14:textId="77777777" w:rsidR="002379D0" w:rsidRPr="002379D0" w:rsidRDefault="002379D0" w:rsidP="002379D0">
      <w:pPr>
        <w:numPr>
          <w:ilvl w:val="0"/>
          <w:numId w:val="11"/>
        </w:numPr>
        <w:spacing w:before="100" w:beforeAutospacing="1" w:after="100" w:afterAutospacing="1"/>
        <w:jc w:val="both"/>
        <w:rPr>
          <w:rFonts w:ascii="Calibri" w:hAnsi="Calibri" w:cs="Calibri"/>
          <w:bCs/>
          <w:sz w:val="24"/>
          <w:szCs w:val="24"/>
        </w:rPr>
      </w:pPr>
      <w:r w:rsidRPr="002379D0">
        <w:rPr>
          <w:rFonts w:ascii="Calibri" w:hAnsi="Calibri" w:cs="Calibri"/>
          <w:bCs/>
          <w:sz w:val="24"/>
          <w:szCs w:val="24"/>
        </w:rPr>
        <w:t>Modifications or updates to the Microsoft Outlook and the Employee Directory should be performed within 5 business days of any changes that warranted an update.</w:t>
      </w:r>
    </w:p>
    <w:p w14:paraId="184B5A04" w14:textId="77777777" w:rsidR="002379D0" w:rsidRPr="002379D0" w:rsidRDefault="002379D0" w:rsidP="002379D0">
      <w:pPr>
        <w:numPr>
          <w:ilvl w:val="0"/>
          <w:numId w:val="11"/>
        </w:numPr>
        <w:spacing w:before="100" w:beforeAutospacing="1" w:after="100" w:afterAutospacing="1"/>
        <w:jc w:val="both"/>
        <w:rPr>
          <w:rFonts w:ascii="Calibri" w:hAnsi="Calibri" w:cs="Calibri"/>
          <w:bCs/>
          <w:sz w:val="24"/>
          <w:szCs w:val="24"/>
        </w:rPr>
      </w:pPr>
      <w:r w:rsidRPr="002379D0">
        <w:rPr>
          <w:rFonts w:ascii="Calibri" w:hAnsi="Calibri" w:cs="Calibri"/>
          <w:bCs/>
          <w:sz w:val="24"/>
          <w:szCs w:val="24"/>
        </w:rPr>
        <w:t xml:space="preserve">Departments are required to notify DoIT to delete staff members from Microsoft Outlook and the Employee Directory who are no longer employees within 5 business days. This would also include deletion from the County’s email system.   </w:t>
      </w:r>
    </w:p>
    <w:p w14:paraId="1DC8FFC1" w14:textId="77777777" w:rsidR="002379D0" w:rsidRPr="002379D0" w:rsidRDefault="002379D0" w:rsidP="002379D0">
      <w:pPr>
        <w:numPr>
          <w:ilvl w:val="0"/>
          <w:numId w:val="13"/>
        </w:numPr>
        <w:spacing w:before="100" w:beforeAutospacing="1" w:after="100" w:afterAutospacing="1"/>
        <w:jc w:val="both"/>
        <w:rPr>
          <w:rFonts w:ascii="Calibri" w:hAnsi="Calibri" w:cs="Calibri"/>
          <w:b/>
          <w:bCs/>
          <w:sz w:val="24"/>
          <w:szCs w:val="24"/>
        </w:rPr>
      </w:pPr>
      <w:r w:rsidRPr="002379D0">
        <w:rPr>
          <w:rFonts w:ascii="Calibri" w:hAnsi="Calibri" w:cs="Calibri"/>
          <w:b/>
          <w:bCs/>
          <w:sz w:val="24"/>
          <w:szCs w:val="24"/>
        </w:rPr>
        <w:t>Guidelines for Updating Departmental Websites and the Employee Portal</w:t>
      </w:r>
    </w:p>
    <w:p w14:paraId="430860B6" w14:textId="77777777" w:rsidR="002379D0" w:rsidRPr="002379D0" w:rsidRDefault="002379D0" w:rsidP="002379D0">
      <w:pPr>
        <w:numPr>
          <w:ilvl w:val="0"/>
          <w:numId w:val="12"/>
        </w:numPr>
        <w:spacing w:before="100" w:beforeAutospacing="1" w:after="100" w:afterAutospacing="1"/>
        <w:jc w:val="both"/>
        <w:rPr>
          <w:rFonts w:ascii="Calibri" w:hAnsi="Calibri" w:cs="Calibri"/>
          <w:bCs/>
          <w:sz w:val="24"/>
          <w:szCs w:val="24"/>
        </w:rPr>
      </w:pPr>
      <w:r w:rsidRPr="002379D0">
        <w:rPr>
          <w:rFonts w:ascii="Calibri" w:hAnsi="Calibri" w:cs="Calibri"/>
          <w:bCs/>
          <w:sz w:val="24"/>
          <w:szCs w:val="24"/>
        </w:rPr>
        <w:t>All departmental website content editors are responsible for ensuring accurate information is contained on their department’s website and the employee portal.</w:t>
      </w:r>
    </w:p>
    <w:p w14:paraId="3372F88A" w14:textId="77777777" w:rsidR="002379D0" w:rsidRPr="002379D0" w:rsidRDefault="002379D0" w:rsidP="002379D0">
      <w:pPr>
        <w:numPr>
          <w:ilvl w:val="0"/>
          <w:numId w:val="12"/>
        </w:numPr>
        <w:spacing w:before="100" w:beforeAutospacing="1" w:after="100" w:afterAutospacing="1"/>
        <w:jc w:val="both"/>
        <w:rPr>
          <w:rFonts w:ascii="Calibri" w:hAnsi="Calibri" w:cs="Calibri"/>
          <w:bCs/>
          <w:sz w:val="24"/>
          <w:szCs w:val="24"/>
        </w:rPr>
      </w:pPr>
      <w:r w:rsidRPr="002379D0">
        <w:rPr>
          <w:rFonts w:ascii="Calibri" w:hAnsi="Calibri" w:cs="Calibri"/>
          <w:bCs/>
          <w:sz w:val="24"/>
          <w:szCs w:val="24"/>
        </w:rPr>
        <w:t xml:space="preserve">Departmental website content editors should review their respective sites monthly to ensure accurate information is available to both internal and external customers.  </w:t>
      </w:r>
    </w:p>
    <w:p w14:paraId="5CB5987A" w14:textId="77777777" w:rsidR="002379D0" w:rsidRPr="002379D0" w:rsidRDefault="002379D0" w:rsidP="002379D0">
      <w:pPr>
        <w:numPr>
          <w:ilvl w:val="0"/>
          <w:numId w:val="12"/>
        </w:numPr>
        <w:spacing w:before="100" w:beforeAutospacing="1" w:after="100" w:afterAutospacing="1"/>
        <w:jc w:val="both"/>
        <w:rPr>
          <w:rFonts w:ascii="Calibri" w:hAnsi="Calibri" w:cs="Calibri"/>
          <w:bCs/>
          <w:sz w:val="24"/>
          <w:szCs w:val="24"/>
        </w:rPr>
      </w:pPr>
      <w:r w:rsidRPr="002379D0">
        <w:rPr>
          <w:rFonts w:ascii="Calibri" w:hAnsi="Calibri" w:cs="Calibri"/>
          <w:bCs/>
          <w:sz w:val="24"/>
          <w:szCs w:val="24"/>
        </w:rPr>
        <w:t xml:space="preserve">Outdated information, forms, web links and contacts should be deleted and/or updated within 5 business days following a change.  </w:t>
      </w:r>
    </w:p>
    <w:p w14:paraId="3DA77210" w14:textId="77777777" w:rsidR="002379D0" w:rsidRPr="002379D0" w:rsidRDefault="002379D0" w:rsidP="002379D0">
      <w:pPr>
        <w:spacing w:before="100" w:beforeAutospacing="1" w:after="100" w:afterAutospacing="1"/>
        <w:jc w:val="both"/>
        <w:rPr>
          <w:rFonts w:ascii="Calibri" w:hAnsi="Calibri" w:cs="Calibri"/>
          <w:b/>
          <w:bCs/>
          <w:sz w:val="24"/>
          <w:szCs w:val="24"/>
        </w:rPr>
      </w:pPr>
    </w:p>
    <w:p w14:paraId="5BCF9F4F" w14:textId="77777777" w:rsidR="002379D0" w:rsidRPr="002379D0" w:rsidRDefault="002379D0" w:rsidP="002379D0">
      <w:pPr>
        <w:pBdr>
          <w:bottom w:val="single" w:sz="12" w:space="1" w:color="auto"/>
        </w:pBdr>
        <w:autoSpaceDE w:val="0"/>
        <w:autoSpaceDN w:val="0"/>
        <w:adjustRightInd w:val="0"/>
        <w:jc w:val="both"/>
        <w:rPr>
          <w:rFonts w:ascii="Calibri" w:hAnsi="Calibri" w:cs="Calibri"/>
          <w:sz w:val="24"/>
          <w:szCs w:val="24"/>
        </w:rPr>
      </w:pPr>
    </w:p>
    <w:p w14:paraId="471F8F30" w14:textId="77777777" w:rsidR="002379D0" w:rsidRPr="002379D0" w:rsidRDefault="002379D0" w:rsidP="002379D0">
      <w:pPr>
        <w:autoSpaceDE w:val="0"/>
        <w:autoSpaceDN w:val="0"/>
        <w:adjustRightInd w:val="0"/>
        <w:jc w:val="both"/>
        <w:rPr>
          <w:rFonts w:ascii="Calibri" w:hAnsi="Calibri" w:cs="Calibri"/>
          <w:sz w:val="24"/>
          <w:szCs w:val="24"/>
        </w:rPr>
      </w:pPr>
    </w:p>
    <w:p w14:paraId="20C4F716" w14:textId="77777777" w:rsidR="002379D0" w:rsidRPr="002379D0" w:rsidRDefault="002379D0" w:rsidP="002379D0">
      <w:pPr>
        <w:jc w:val="both"/>
        <w:rPr>
          <w:rFonts w:ascii="Calibri" w:hAnsi="Calibri" w:cs="Calibri"/>
          <w:sz w:val="24"/>
          <w:szCs w:val="24"/>
        </w:rPr>
      </w:pPr>
      <w:r w:rsidRPr="002379D0">
        <w:rPr>
          <w:rFonts w:ascii="Calibri" w:hAnsi="Calibri" w:cs="Calibri"/>
          <w:b/>
          <w:sz w:val="24"/>
          <w:szCs w:val="24"/>
        </w:rPr>
        <w:t>DEPARTMENTAL SPONSOR:</w:t>
      </w:r>
      <w:r w:rsidRPr="002379D0">
        <w:rPr>
          <w:rFonts w:ascii="Calibri" w:hAnsi="Calibri" w:cs="Calibri"/>
          <w:b/>
          <w:sz w:val="24"/>
          <w:szCs w:val="24"/>
        </w:rPr>
        <w:tab/>
      </w:r>
      <w:r w:rsidRPr="002379D0">
        <w:rPr>
          <w:rFonts w:ascii="Calibri" w:hAnsi="Calibri" w:cs="Calibri"/>
          <w:b/>
          <w:sz w:val="24"/>
          <w:szCs w:val="24"/>
        </w:rPr>
        <w:tab/>
        <w:t>Office of the County Manager, Customer Service Division</w:t>
      </w:r>
      <w:r w:rsidRPr="002379D0">
        <w:rPr>
          <w:rFonts w:ascii="Calibri" w:hAnsi="Calibri" w:cs="Calibri"/>
          <w:sz w:val="24"/>
          <w:szCs w:val="24"/>
        </w:rPr>
        <w:t xml:space="preserve">  </w:t>
      </w:r>
    </w:p>
    <w:p w14:paraId="3F47C7E1" w14:textId="77777777" w:rsidR="002379D0" w:rsidRPr="002379D0" w:rsidRDefault="002379D0" w:rsidP="002379D0">
      <w:pPr>
        <w:jc w:val="both"/>
        <w:rPr>
          <w:rFonts w:ascii="Calibri" w:hAnsi="Calibri" w:cs="Calibri"/>
          <w:b/>
          <w:sz w:val="24"/>
          <w:szCs w:val="24"/>
        </w:rPr>
      </w:pPr>
    </w:p>
    <w:p w14:paraId="3FCBE81E" w14:textId="77777777" w:rsidR="002379D0" w:rsidRPr="002379D0" w:rsidRDefault="002379D0" w:rsidP="002379D0">
      <w:pPr>
        <w:jc w:val="both"/>
        <w:rPr>
          <w:rFonts w:ascii="Calibri" w:hAnsi="Calibri" w:cs="Calibri"/>
          <w:b/>
          <w:sz w:val="24"/>
          <w:szCs w:val="24"/>
        </w:rPr>
      </w:pPr>
      <w:r w:rsidRPr="002379D0">
        <w:rPr>
          <w:rFonts w:ascii="Calibri" w:hAnsi="Calibri" w:cs="Calibri"/>
          <w:b/>
          <w:sz w:val="24"/>
          <w:szCs w:val="24"/>
        </w:rPr>
        <w:t>POLICY REVIEW DATE:</w:t>
      </w:r>
      <w:r w:rsidRPr="002379D0">
        <w:rPr>
          <w:rFonts w:ascii="Calibri" w:hAnsi="Calibri" w:cs="Calibri"/>
          <w:b/>
          <w:sz w:val="24"/>
          <w:szCs w:val="24"/>
        </w:rPr>
        <w:tab/>
      </w:r>
      <w:r w:rsidRPr="002379D0">
        <w:rPr>
          <w:rFonts w:ascii="Calibri" w:hAnsi="Calibri" w:cs="Calibri"/>
          <w:b/>
          <w:sz w:val="24"/>
          <w:szCs w:val="24"/>
        </w:rPr>
        <w:tab/>
        <w:t xml:space="preserve">August 16, 2017 </w:t>
      </w:r>
    </w:p>
    <w:p w14:paraId="0C949786" w14:textId="77777777" w:rsidR="002379D0" w:rsidRPr="002379D0" w:rsidRDefault="002379D0" w:rsidP="002379D0">
      <w:pPr>
        <w:jc w:val="both"/>
        <w:rPr>
          <w:rFonts w:ascii="Calibri" w:hAnsi="Calibri" w:cs="Calibri"/>
          <w:sz w:val="24"/>
          <w:szCs w:val="24"/>
        </w:rPr>
      </w:pPr>
    </w:p>
    <w:p w14:paraId="3B85B43D" w14:textId="77777777" w:rsidR="002379D0" w:rsidRPr="002379D0" w:rsidRDefault="002379D0" w:rsidP="002379D0">
      <w:pPr>
        <w:ind w:left="3600" w:hanging="3600"/>
        <w:jc w:val="both"/>
        <w:rPr>
          <w:rFonts w:ascii="Calibri" w:hAnsi="Calibri" w:cs="Calibri"/>
          <w:sz w:val="24"/>
          <w:szCs w:val="24"/>
        </w:rPr>
      </w:pPr>
      <w:r w:rsidRPr="002379D0">
        <w:rPr>
          <w:rFonts w:ascii="Calibri" w:hAnsi="Calibri" w:cs="Calibri"/>
          <w:b/>
          <w:sz w:val="24"/>
          <w:szCs w:val="24"/>
        </w:rPr>
        <w:t>REFERENCES:</w:t>
      </w:r>
      <w:r w:rsidRPr="002379D0">
        <w:rPr>
          <w:rFonts w:ascii="Calibri" w:hAnsi="Calibri" w:cs="Calibri"/>
          <w:sz w:val="24"/>
          <w:szCs w:val="24"/>
        </w:rPr>
        <w:tab/>
        <w:t>Open Records Act, O.C.G.A Section 50-18-70 et seq.</w:t>
      </w:r>
    </w:p>
    <w:p w14:paraId="136069B8" w14:textId="77777777" w:rsidR="002379D0" w:rsidRPr="002379D0" w:rsidRDefault="002379D0" w:rsidP="002379D0">
      <w:pPr>
        <w:ind w:left="3600" w:hanging="3600"/>
        <w:jc w:val="both"/>
        <w:rPr>
          <w:rFonts w:ascii="Calibri" w:hAnsi="Calibri" w:cs="Calibri"/>
          <w:sz w:val="24"/>
          <w:szCs w:val="24"/>
        </w:rPr>
      </w:pPr>
      <w:r w:rsidRPr="002379D0">
        <w:rPr>
          <w:rFonts w:ascii="Calibri" w:hAnsi="Calibri" w:cs="Calibri"/>
          <w:sz w:val="24"/>
          <w:szCs w:val="24"/>
        </w:rPr>
        <w:tab/>
        <w:t>Personnel Policy 314-16</w:t>
      </w:r>
    </w:p>
    <w:p w14:paraId="74C47E59" w14:textId="77777777" w:rsidR="002379D0" w:rsidRPr="002379D0" w:rsidRDefault="002379D0" w:rsidP="002379D0">
      <w:pPr>
        <w:jc w:val="both"/>
        <w:rPr>
          <w:rFonts w:ascii="Calibri" w:hAnsi="Calibri" w:cs="Calibri"/>
          <w:sz w:val="24"/>
          <w:szCs w:val="24"/>
        </w:rPr>
      </w:pPr>
    </w:p>
    <w:p w14:paraId="3130199D" w14:textId="77777777" w:rsidR="002379D0" w:rsidRPr="002379D0" w:rsidRDefault="002379D0" w:rsidP="002379D0">
      <w:pPr>
        <w:ind w:left="3600" w:hanging="3600"/>
        <w:jc w:val="both"/>
        <w:rPr>
          <w:rFonts w:ascii="Calibri" w:hAnsi="Calibri" w:cs="Calibri"/>
        </w:rPr>
      </w:pPr>
      <w:r w:rsidRPr="002379D0">
        <w:rPr>
          <w:rFonts w:ascii="Calibri" w:hAnsi="Calibri" w:cs="Calibri"/>
          <w:b/>
          <w:sz w:val="24"/>
          <w:szCs w:val="24"/>
        </w:rPr>
        <w:t>DEPARTMENTS AFFECTED:</w:t>
      </w:r>
      <w:r w:rsidRPr="002379D0">
        <w:rPr>
          <w:rFonts w:ascii="Calibri" w:hAnsi="Calibri" w:cs="Calibri"/>
          <w:sz w:val="24"/>
          <w:szCs w:val="24"/>
        </w:rPr>
        <w:tab/>
        <w:t>All Departments and Offices of Appointed and Elected Officials</w:t>
      </w:r>
    </w:p>
    <w:sectPr w:rsidR="002379D0" w:rsidRPr="002379D0" w:rsidSect="002379D0">
      <w:pgSz w:w="12240" w:h="15840"/>
      <w:pgMar w:top="1440" w:right="1440" w:bottom="1440" w:left="1440" w:header="720" w:footer="720" w:gutter="0"/>
      <w:pgBorders w:offsetFrom="page">
        <w:top w:val="double" w:sz="6" w:space="24" w:color="auto"/>
        <w:left w:val="double" w:sz="6" w:space="24" w:color="auto"/>
        <w:bottom w:val="double" w:sz="6" w:space="24" w:color="auto"/>
        <w:right w:val="double" w:sz="6"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IFGLK+TimesNew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14E4F"/>
    <w:multiLevelType w:val="hybridMultilevel"/>
    <w:tmpl w:val="698237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8720D0"/>
    <w:multiLevelType w:val="hybridMultilevel"/>
    <w:tmpl w:val="92B21D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60604B"/>
    <w:multiLevelType w:val="hybridMultilevel"/>
    <w:tmpl w:val="32B80B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F631A7"/>
    <w:multiLevelType w:val="hybridMultilevel"/>
    <w:tmpl w:val="FD2C3064"/>
    <w:lvl w:ilvl="0" w:tplc="79C27F5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B4D2ED4"/>
    <w:multiLevelType w:val="hybridMultilevel"/>
    <w:tmpl w:val="48847A26"/>
    <w:lvl w:ilvl="0" w:tplc="C67065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437C22"/>
    <w:multiLevelType w:val="hybridMultilevel"/>
    <w:tmpl w:val="698E0A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D53A8B"/>
    <w:multiLevelType w:val="hybridMultilevel"/>
    <w:tmpl w:val="A4F241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09B57F5"/>
    <w:multiLevelType w:val="hybridMultilevel"/>
    <w:tmpl w:val="0A0EFCB8"/>
    <w:lvl w:ilvl="0" w:tplc="67A831F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2546C2C"/>
    <w:multiLevelType w:val="hybridMultilevel"/>
    <w:tmpl w:val="BFC221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30C1636"/>
    <w:multiLevelType w:val="hybridMultilevel"/>
    <w:tmpl w:val="1C4290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B13784"/>
    <w:multiLevelType w:val="hybridMultilevel"/>
    <w:tmpl w:val="D8A4A7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0117F4F"/>
    <w:multiLevelType w:val="hybridMultilevel"/>
    <w:tmpl w:val="47F847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A6E12C9"/>
    <w:multiLevelType w:val="hybridMultilevel"/>
    <w:tmpl w:val="CF3CAC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35077435">
    <w:abstractNumId w:val="4"/>
  </w:num>
  <w:num w:numId="2" w16cid:durableId="725958978">
    <w:abstractNumId w:val="7"/>
  </w:num>
  <w:num w:numId="3" w16cid:durableId="1587575194">
    <w:abstractNumId w:val="0"/>
  </w:num>
  <w:num w:numId="4" w16cid:durableId="1811284566">
    <w:abstractNumId w:val="8"/>
  </w:num>
  <w:num w:numId="5" w16cid:durableId="1375889722">
    <w:abstractNumId w:val="9"/>
  </w:num>
  <w:num w:numId="6" w16cid:durableId="323776678">
    <w:abstractNumId w:val="11"/>
  </w:num>
  <w:num w:numId="7" w16cid:durableId="1860200804">
    <w:abstractNumId w:val="10"/>
  </w:num>
  <w:num w:numId="8" w16cid:durableId="2117631666">
    <w:abstractNumId w:val="6"/>
  </w:num>
  <w:num w:numId="9" w16cid:durableId="1442334520">
    <w:abstractNumId w:val="2"/>
  </w:num>
  <w:num w:numId="10" w16cid:durableId="2142383206">
    <w:abstractNumId w:val="5"/>
  </w:num>
  <w:num w:numId="11" w16cid:durableId="1983384988">
    <w:abstractNumId w:val="1"/>
  </w:num>
  <w:num w:numId="12" w16cid:durableId="1099528059">
    <w:abstractNumId w:val="12"/>
  </w:num>
  <w:num w:numId="13" w16cid:durableId="20180006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9D0"/>
    <w:rsid w:val="0015138F"/>
    <w:rsid w:val="001A4ABD"/>
    <w:rsid w:val="002379D0"/>
    <w:rsid w:val="00305611"/>
    <w:rsid w:val="004A2E5B"/>
    <w:rsid w:val="005C44A9"/>
    <w:rsid w:val="008A6903"/>
    <w:rsid w:val="00B515D9"/>
    <w:rsid w:val="00DC2064"/>
    <w:rsid w:val="00F53E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23FD0"/>
  <w15:chartTrackingRefBased/>
  <w15:docId w15:val="{FDF660C9-5264-4D64-95AE-3CAF88924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79D0"/>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2379D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2379D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2379D0"/>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2379D0"/>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2379D0"/>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2379D0"/>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379D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379D0"/>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379D0"/>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79D0"/>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2379D0"/>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2379D0"/>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2379D0"/>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2379D0"/>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2379D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379D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379D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379D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379D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79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79D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79D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379D0"/>
    <w:pPr>
      <w:spacing w:before="160"/>
      <w:jc w:val="center"/>
    </w:pPr>
    <w:rPr>
      <w:i/>
      <w:iCs/>
      <w:color w:val="404040" w:themeColor="text1" w:themeTint="BF"/>
    </w:rPr>
  </w:style>
  <w:style w:type="character" w:customStyle="1" w:styleId="QuoteChar">
    <w:name w:val="Quote Char"/>
    <w:basedOn w:val="DefaultParagraphFont"/>
    <w:link w:val="Quote"/>
    <w:uiPriority w:val="29"/>
    <w:rsid w:val="002379D0"/>
    <w:rPr>
      <w:i/>
      <w:iCs/>
      <w:color w:val="404040" w:themeColor="text1" w:themeTint="BF"/>
    </w:rPr>
  </w:style>
  <w:style w:type="paragraph" w:styleId="ListParagraph">
    <w:name w:val="List Paragraph"/>
    <w:basedOn w:val="Normal"/>
    <w:uiPriority w:val="34"/>
    <w:qFormat/>
    <w:rsid w:val="002379D0"/>
    <w:pPr>
      <w:ind w:left="720"/>
      <w:contextualSpacing/>
    </w:pPr>
  </w:style>
  <w:style w:type="character" w:styleId="IntenseEmphasis">
    <w:name w:val="Intense Emphasis"/>
    <w:basedOn w:val="DefaultParagraphFont"/>
    <w:uiPriority w:val="21"/>
    <w:qFormat/>
    <w:rsid w:val="002379D0"/>
    <w:rPr>
      <w:i/>
      <w:iCs/>
      <w:color w:val="2E74B5" w:themeColor="accent1" w:themeShade="BF"/>
    </w:rPr>
  </w:style>
  <w:style w:type="paragraph" w:styleId="IntenseQuote">
    <w:name w:val="Intense Quote"/>
    <w:basedOn w:val="Normal"/>
    <w:next w:val="Normal"/>
    <w:link w:val="IntenseQuoteChar"/>
    <w:uiPriority w:val="30"/>
    <w:qFormat/>
    <w:rsid w:val="002379D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2379D0"/>
    <w:rPr>
      <w:i/>
      <w:iCs/>
      <w:color w:val="2E74B5" w:themeColor="accent1" w:themeShade="BF"/>
    </w:rPr>
  </w:style>
  <w:style w:type="character" w:styleId="IntenseReference">
    <w:name w:val="Intense Reference"/>
    <w:basedOn w:val="DefaultParagraphFont"/>
    <w:uiPriority w:val="32"/>
    <w:qFormat/>
    <w:rsid w:val="002379D0"/>
    <w:rPr>
      <w:b/>
      <w:bCs/>
      <w:smallCaps/>
      <w:color w:val="2E74B5" w:themeColor="accent1" w:themeShade="BF"/>
      <w:spacing w:val="5"/>
    </w:rPr>
  </w:style>
  <w:style w:type="paragraph" w:customStyle="1" w:styleId="Default">
    <w:name w:val="Default"/>
    <w:rsid w:val="002379D0"/>
    <w:pPr>
      <w:autoSpaceDE w:val="0"/>
      <w:autoSpaceDN w:val="0"/>
      <w:adjustRightInd w:val="0"/>
      <w:spacing w:after="0" w:line="240" w:lineRule="auto"/>
    </w:pPr>
    <w:rPr>
      <w:rFonts w:ascii="CIFGLK+TimesNewRoman" w:eastAsia="Calibri" w:hAnsi="CIFGLK+TimesNewRoman" w:cs="CIFGLK+TimesNewRoman"/>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2975</Words>
  <Characters>16959</Characters>
  <Application>Microsoft Office Word</Application>
  <DocSecurity>0</DocSecurity>
  <Lines>141</Lines>
  <Paragraphs>39</Paragraphs>
  <ScaleCrop>false</ScaleCrop>
  <Company>Fulton County Government</Company>
  <LinksUpToDate>false</LinksUpToDate>
  <CharactersWithSpaces>19895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Bailey, Brigitte</dc:creator>
  <cp:keywords/>
  <dc:description/>
  <cp:lastModifiedBy>Bailey, Brigitte</cp:lastModifiedBy>
  <cp:revision>7</cp:revision>
  <dcterms:created xsi:type="dcterms:W3CDTF">2026-01-20T19:39:00Z</dcterms:created>
  <dcterms:modified xsi:type="dcterms:W3CDTF">2026-01-20T19:49:00Z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40b7f93-610a-4011-b6fb-0ddb6ccad5b5_Enabled">
    <vt:lpwstr>true</vt:lpwstr>
  </property>
  <property fmtid="{D5CDD505-2E9C-101B-9397-08002B2CF9AE}" pid="3" name="MSIP_Label_240b7f93-610a-4011-b6fb-0ddb6ccad5b5_SetDate">
    <vt:lpwstr>2026-01-20T19:43:05Z</vt:lpwstr>
  </property>
  <property fmtid="{D5CDD505-2E9C-101B-9397-08002B2CF9AE}" pid="4" name="MSIP_Label_240b7f93-610a-4011-b6fb-0ddb6ccad5b5_Method">
    <vt:lpwstr>Standard</vt:lpwstr>
  </property>
  <property fmtid="{D5CDD505-2E9C-101B-9397-08002B2CF9AE}" pid="5" name="MSIP_Label_240b7f93-610a-4011-b6fb-0ddb6ccad5b5_Name">
    <vt:lpwstr>Samira-Test</vt:lpwstr>
  </property>
  <property fmtid="{D5CDD505-2E9C-101B-9397-08002B2CF9AE}" pid="6" name="MSIP_Label_240b7f93-610a-4011-b6fb-0ddb6ccad5b5_SiteId">
    <vt:lpwstr>e9419b64-f703-46e8-a508-e2531b655ba4</vt:lpwstr>
  </property>
  <property fmtid="{D5CDD505-2E9C-101B-9397-08002B2CF9AE}" pid="7" name="MSIP_Label_240b7f93-610a-4011-b6fb-0ddb6ccad5b5_ActionId">
    <vt:lpwstr>f84d9e6a-a868-4b35-9aa4-7ddacb274517</vt:lpwstr>
  </property>
  <property fmtid="{D5CDD505-2E9C-101B-9397-08002B2CF9AE}" pid="8" name="MSIP_Label_240b7f93-610a-4011-b6fb-0ddb6ccad5b5_ContentBits">
    <vt:lpwstr>0</vt:lpwstr>
  </property>
  <property fmtid="{D5CDD505-2E9C-101B-9397-08002B2CF9AE}" pid="9" name="MSIP_Label_240b7f93-610a-4011-b6fb-0ddb6ccad5b5_Tag">
    <vt:lpwstr>10, 3, 0, 1</vt:lpwstr>
  </property>
</Properties>
</file>